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5D" w:rsidRDefault="0057275D" w:rsidP="0057275D">
      <w:pPr>
        <w:spacing w:after="120" w:line="276" w:lineRule="auto"/>
        <w:jc w:val="center"/>
        <w:outlineLvl w:val="0"/>
        <w:rPr>
          <w:rFonts w:eastAsia="Times New Roman" w:cstheme="minorHAnsi"/>
          <w:b/>
          <w:bCs/>
          <w:color w:val="272727"/>
          <w:kern w:val="36"/>
          <w:sz w:val="28"/>
          <w:szCs w:val="28"/>
          <w:lang w:eastAsia="hr-HR"/>
        </w:rPr>
      </w:pPr>
      <w:r>
        <w:rPr>
          <w:lang w:eastAsia="hr-HR"/>
        </w:rPr>
        <w:drawing>
          <wp:inline distT="0" distB="0" distL="0" distR="0" wp14:anchorId="405524E0" wp14:editId="1D7489EE">
            <wp:extent cx="2590165" cy="926123"/>
            <wp:effectExtent l="0" t="0" r="635" b="7620"/>
            <wp:docPr id="2" name="Slika 2" descr="U Krapini će se održati &quot;Alien CSI Bioblitz&quot; akcija - Radio Stu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Krapini će se održati &quot;Alien CSI Bioblitz&quot; akcija - Radio Stub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50" b="25176"/>
                    <a:stretch/>
                  </pic:blipFill>
                  <pic:spPr bwMode="auto">
                    <a:xfrm>
                      <a:off x="0" y="0"/>
                      <a:ext cx="2605651" cy="93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75D" w:rsidRDefault="00F24C52" w:rsidP="0057275D">
      <w:pPr>
        <w:spacing w:after="120" w:line="276" w:lineRule="auto"/>
        <w:jc w:val="center"/>
        <w:outlineLvl w:val="0"/>
        <w:rPr>
          <w:rFonts w:eastAsia="Times New Roman" w:cstheme="minorHAnsi"/>
          <w:b/>
          <w:bCs/>
          <w:color w:val="272727"/>
          <w:kern w:val="36"/>
          <w:sz w:val="28"/>
          <w:szCs w:val="28"/>
          <w:lang w:eastAsia="hr-HR"/>
        </w:rPr>
      </w:pPr>
      <w:r w:rsidRPr="0057275D">
        <w:rPr>
          <w:rFonts w:eastAsia="Times New Roman" w:cstheme="minorHAnsi"/>
          <w:b/>
          <w:bCs/>
          <w:color w:val="272727"/>
          <w:kern w:val="36"/>
          <w:sz w:val="28"/>
          <w:szCs w:val="28"/>
          <w:lang w:eastAsia="hr-HR"/>
        </w:rPr>
        <w:t xml:space="preserve">Uključi se u </w:t>
      </w:r>
      <w:proofErr w:type="spellStart"/>
      <w:r w:rsidR="0057275D">
        <w:rPr>
          <w:rFonts w:eastAsia="Times New Roman" w:cstheme="minorHAnsi"/>
          <w:b/>
          <w:bCs/>
          <w:color w:val="272727"/>
          <w:kern w:val="36"/>
          <w:sz w:val="28"/>
          <w:szCs w:val="28"/>
          <w:lang w:eastAsia="hr-HR"/>
        </w:rPr>
        <w:t>Alien</w:t>
      </w:r>
      <w:proofErr w:type="spellEnd"/>
      <w:r w:rsidR="0057275D">
        <w:rPr>
          <w:rFonts w:eastAsia="Times New Roman" w:cstheme="minorHAnsi"/>
          <w:b/>
          <w:bCs/>
          <w:color w:val="272727"/>
          <w:kern w:val="36"/>
          <w:sz w:val="28"/>
          <w:szCs w:val="28"/>
          <w:lang w:eastAsia="hr-HR"/>
        </w:rPr>
        <w:t xml:space="preserve"> CSI </w:t>
      </w:r>
      <w:proofErr w:type="spellStart"/>
      <w:r w:rsidRPr="0057275D">
        <w:rPr>
          <w:rFonts w:eastAsia="Times New Roman" w:cstheme="minorHAnsi"/>
          <w:b/>
          <w:bCs/>
          <w:color w:val="272727"/>
          <w:kern w:val="36"/>
          <w:sz w:val="28"/>
          <w:szCs w:val="28"/>
          <w:lang w:eastAsia="hr-HR"/>
        </w:rPr>
        <w:t>Bioblitz</w:t>
      </w:r>
      <w:proofErr w:type="spellEnd"/>
      <w:r w:rsidRPr="0057275D">
        <w:rPr>
          <w:rFonts w:eastAsia="Times New Roman" w:cstheme="minorHAnsi"/>
          <w:b/>
          <w:bCs/>
          <w:color w:val="272727"/>
          <w:kern w:val="36"/>
          <w:sz w:val="28"/>
          <w:szCs w:val="28"/>
          <w:lang w:eastAsia="hr-HR"/>
        </w:rPr>
        <w:t xml:space="preserve"> o invazivnim str</w:t>
      </w:r>
      <w:r w:rsidR="00E72CA5" w:rsidRPr="0057275D">
        <w:rPr>
          <w:rFonts w:eastAsia="Times New Roman" w:cstheme="minorHAnsi"/>
          <w:b/>
          <w:bCs/>
          <w:color w:val="272727"/>
          <w:kern w:val="36"/>
          <w:sz w:val="28"/>
          <w:szCs w:val="28"/>
          <w:lang w:eastAsia="hr-HR"/>
        </w:rPr>
        <w:t>anim vrstama na razini Europe</w:t>
      </w:r>
    </w:p>
    <w:p w:rsidR="00F24C52" w:rsidRDefault="00E72CA5" w:rsidP="0057275D">
      <w:pPr>
        <w:spacing w:after="120" w:line="276" w:lineRule="auto"/>
        <w:jc w:val="center"/>
        <w:outlineLvl w:val="0"/>
        <w:rPr>
          <w:rFonts w:eastAsia="Times New Roman" w:cstheme="minorHAnsi"/>
          <w:b/>
          <w:bCs/>
          <w:color w:val="272727"/>
          <w:kern w:val="36"/>
          <w:sz w:val="28"/>
          <w:szCs w:val="28"/>
          <w:lang w:eastAsia="hr-HR"/>
        </w:rPr>
      </w:pPr>
      <w:r w:rsidRPr="0057275D">
        <w:rPr>
          <w:rFonts w:eastAsia="Times New Roman" w:cstheme="minorHAnsi"/>
          <w:b/>
          <w:bCs/>
          <w:color w:val="272727"/>
          <w:kern w:val="36"/>
          <w:sz w:val="28"/>
          <w:szCs w:val="28"/>
          <w:lang w:eastAsia="hr-HR"/>
        </w:rPr>
        <w:t>24. – 26. 5. 2024</w:t>
      </w:r>
      <w:r w:rsidR="00F24C52" w:rsidRPr="0057275D">
        <w:rPr>
          <w:rFonts w:eastAsia="Times New Roman" w:cstheme="minorHAnsi"/>
          <w:b/>
          <w:bCs/>
          <w:color w:val="272727"/>
          <w:kern w:val="36"/>
          <w:sz w:val="28"/>
          <w:szCs w:val="28"/>
          <w:lang w:eastAsia="hr-HR"/>
        </w:rPr>
        <w:t>.!</w:t>
      </w:r>
    </w:p>
    <w:p w:rsidR="0057275D" w:rsidRDefault="0057275D" w:rsidP="0057275D">
      <w:pPr>
        <w:spacing w:after="120" w:line="276" w:lineRule="auto"/>
        <w:outlineLvl w:val="0"/>
        <w:rPr>
          <w:rFonts w:eastAsia="Times New Roman" w:cstheme="minorHAnsi"/>
          <w:b/>
          <w:bCs/>
          <w:color w:val="272727"/>
          <w:kern w:val="36"/>
          <w:sz w:val="28"/>
          <w:szCs w:val="28"/>
          <w:lang w:eastAsia="hr-HR"/>
        </w:rPr>
      </w:pPr>
    </w:p>
    <w:p w:rsidR="0057275D" w:rsidRPr="0057275D" w:rsidRDefault="0057275D" w:rsidP="0057275D">
      <w:pPr>
        <w:spacing w:after="120" w:line="276" w:lineRule="auto"/>
        <w:outlineLvl w:val="0"/>
        <w:rPr>
          <w:rFonts w:eastAsia="Times New Roman" w:cstheme="minorHAnsi"/>
          <w:b/>
          <w:bCs/>
          <w:color w:val="272727"/>
          <w:kern w:val="36"/>
          <w:sz w:val="28"/>
          <w:szCs w:val="28"/>
          <w:lang w:eastAsia="hr-HR"/>
        </w:rPr>
      </w:pPr>
    </w:p>
    <w:p w:rsidR="00793E26" w:rsidRPr="0057275D" w:rsidRDefault="00793E26" w:rsidP="0057275D">
      <w:pPr>
        <w:spacing w:after="120" w:line="276" w:lineRule="auto"/>
        <w:jc w:val="both"/>
        <w:rPr>
          <w:rFonts w:cstheme="minorHAnsi"/>
          <w:color w:val="000000"/>
          <w:spacing w:val="4"/>
          <w:sz w:val="24"/>
          <w:szCs w:val="24"/>
          <w:shd w:val="clear" w:color="auto" w:fill="FFFFFF"/>
        </w:rPr>
      </w:pPr>
      <w:r w:rsidRPr="0057275D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Javna ustanova Park prirode </w:t>
      </w:r>
      <w:proofErr w:type="spellStart"/>
      <w:r w:rsidRPr="0057275D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Telašćica</w:t>
      </w:r>
      <w:proofErr w:type="spellEnd"/>
      <w:r w:rsidRPr="0057275D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 u suradnji sa Zavodom za zaštitu okoliša i prirode uključila se u </w:t>
      </w:r>
      <w:proofErr w:type="spellStart"/>
      <w:r w:rsidRPr="0057275D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>Bioblitz</w:t>
      </w:r>
      <w:proofErr w:type="spellEnd"/>
      <w:r w:rsidRPr="0057275D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 događanje na razini Europe u sklopu ALIEN CSI BIOBLITZ 2024. </w:t>
      </w:r>
    </w:p>
    <w:p w:rsidR="00F24C52" w:rsidRPr="0057275D" w:rsidRDefault="00F24C52" w:rsidP="0057275D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272727"/>
          <w:sz w:val="24"/>
          <w:szCs w:val="24"/>
          <w:lang w:eastAsia="hr-HR"/>
        </w:rPr>
      </w:pPr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>Cilj ovog događaja je prikupiti što veći broj opa</w:t>
      </w:r>
      <w:r w:rsidR="00235FB9">
        <w:rPr>
          <w:rFonts w:eastAsia="Times New Roman" w:cstheme="minorHAnsi"/>
          <w:color w:val="272727"/>
          <w:sz w:val="24"/>
          <w:szCs w:val="24"/>
          <w:lang w:eastAsia="hr-HR"/>
        </w:rPr>
        <w:t xml:space="preserve">žanja invazivnih stranih vrsta. </w:t>
      </w:r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>Invazivne strane vrste</w:t>
      </w:r>
      <w:r w:rsidR="00235FB9">
        <w:rPr>
          <w:rFonts w:eastAsia="Times New Roman" w:cstheme="minorHAnsi"/>
          <w:color w:val="272727"/>
          <w:sz w:val="24"/>
          <w:szCs w:val="24"/>
          <w:lang w:eastAsia="hr-HR"/>
        </w:rPr>
        <w:t xml:space="preserve"> (IAS)</w:t>
      </w:r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 xml:space="preserve"> su sveprisutne, a da toga uglavnom nismo niti svjesni. Možemo ih pronaći u urbanim sredinama, ali i u prirodnim staništima i zaštićenim područjima. </w:t>
      </w:r>
      <w:r w:rsidR="00793E26" w:rsidRPr="0057275D">
        <w:rPr>
          <w:rFonts w:eastAsia="Times New Roman" w:cstheme="minorHAnsi"/>
          <w:color w:val="272727"/>
          <w:sz w:val="24"/>
          <w:szCs w:val="24"/>
          <w:lang w:eastAsia="hr-HR"/>
        </w:rPr>
        <w:t>Te</w:t>
      </w:r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 xml:space="preserve"> vrste donesene su s drugih kontinenata i prije su se često sadile kao ukrasne biljke, ali su se dobro prilagodile našem podneblju i sada zauzimaju staništa i predstavljaju prijetnju zavičajnim vrstama.</w:t>
      </w:r>
    </w:p>
    <w:p w:rsidR="0057275D" w:rsidRDefault="0057275D" w:rsidP="0057275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7275D">
        <w:rPr>
          <w:rFonts w:cstheme="minorHAnsi"/>
          <w:sz w:val="24"/>
          <w:szCs w:val="24"/>
        </w:rPr>
        <w:t xml:space="preserve">U nekim ekosustavima, kao npr. otocima, invazivne strane vrste (IAS) vodeći su uzrok smanjenja </w:t>
      </w:r>
      <w:proofErr w:type="spellStart"/>
      <w:r w:rsidRPr="0057275D">
        <w:rPr>
          <w:rFonts w:cstheme="minorHAnsi"/>
          <w:sz w:val="24"/>
          <w:szCs w:val="24"/>
        </w:rPr>
        <w:t>bioraznolikosti</w:t>
      </w:r>
      <w:proofErr w:type="spellEnd"/>
      <w:r w:rsidRPr="0057275D">
        <w:rPr>
          <w:rFonts w:cstheme="minorHAnsi"/>
          <w:sz w:val="24"/>
          <w:szCs w:val="24"/>
        </w:rPr>
        <w:t xml:space="preserve">. IAS mogu utjecati na biološku raznolikost natječući se sa zavičajnim vrstama za resurse, izravnim </w:t>
      </w:r>
      <w:proofErr w:type="spellStart"/>
      <w:r w:rsidRPr="0057275D">
        <w:rPr>
          <w:rFonts w:cstheme="minorHAnsi"/>
          <w:sz w:val="24"/>
          <w:szCs w:val="24"/>
        </w:rPr>
        <w:t>predatorstvom</w:t>
      </w:r>
      <w:proofErr w:type="spellEnd"/>
      <w:r w:rsidRPr="0057275D">
        <w:rPr>
          <w:rFonts w:cstheme="minorHAnsi"/>
          <w:sz w:val="24"/>
          <w:szCs w:val="24"/>
        </w:rPr>
        <w:t xml:space="preserve"> ili kao prenosioci uzročnika bolesti. Oni također mijenjaju sastav i strukturu ekosustava, smanjujući usluge ekosustava. Osim utjecaja na okoliš, IAS predstavljaju prijetnju sigurnosti hrane, zdravlju ljudi i gospodarstvu. Globalizacija i s njom povezane ljudske aktivnosti, kao što su međunarodni transport, trgovina i turizam, učinile su kretanje vrsta izvan granica prirodne </w:t>
      </w:r>
      <w:proofErr w:type="spellStart"/>
      <w:r w:rsidRPr="0057275D">
        <w:rPr>
          <w:rFonts w:cstheme="minorHAnsi"/>
          <w:sz w:val="24"/>
          <w:szCs w:val="24"/>
        </w:rPr>
        <w:t>biogeografske</w:t>
      </w:r>
      <w:proofErr w:type="spellEnd"/>
      <w:r w:rsidRPr="0057275D">
        <w:rPr>
          <w:rFonts w:cstheme="minorHAnsi"/>
          <w:sz w:val="24"/>
          <w:szCs w:val="24"/>
        </w:rPr>
        <w:t xml:space="preserve"> barijere lakšim i bržim, stvarajući tako nove putove unosa IAS. Buduće invazije možemo spriječiti samo učinkovitim upravljanjem i integriranim pristupom različitih sektora povezanih s trgovinom i prijevozom, zdravljem ljudi, biljaka i životinja, gospodarskim razvojem, turizmom i dr. prvenstveno sprječavanjem unosa vrsta koje predstavljaju ekološki rizik, uspostavom sustava ranog otkrivanja i brzog odgovora (iskorjenjivanja) stranih invazivnih vrsta te kontrolom širenja široko rasprostranjenih vrsta. Uz povećanje svijesti javnosti o invazivnim stranim vrstama, svrha </w:t>
      </w:r>
      <w:proofErr w:type="spellStart"/>
      <w:r w:rsidRPr="0057275D">
        <w:rPr>
          <w:rFonts w:cstheme="minorHAnsi"/>
          <w:sz w:val="24"/>
          <w:szCs w:val="24"/>
        </w:rPr>
        <w:t>Alien</w:t>
      </w:r>
      <w:proofErr w:type="spellEnd"/>
      <w:r w:rsidRPr="0057275D">
        <w:rPr>
          <w:rFonts w:cstheme="minorHAnsi"/>
          <w:sz w:val="24"/>
          <w:szCs w:val="24"/>
        </w:rPr>
        <w:t xml:space="preserve"> CSI </w:t>
      </w:r>
      <w:proofErr w:type="spellStart"/>
      <w:r w:rsidRPr="0057275D">
        <w:rPr>
          <w:rFonts w:cstheme="minorHAnsi"/>
          <w:sz w:val="24"/>
          <w:szCs w:val="24"/>
        </w:rPr>
        <w:t>Bioblitza</w:t>
      </w:r>
      <w:proofErr w:type="spellEnd"/>
      <w:r w:rsidRPr="0057275D">
        <w:rPr>
          <w:rFonts w:cstheme="minorHAnsi"/>
          <w:sz w:val="24"/>
          <w:szCs w:val="24"/>
        </w:rPr>
        <w:t xml:space="preserve"> je skupiti što veći broj nalaza stranih, a prvenstveno invazivnih stranih vrsta koji su važni za upravljanje tim vrstama. </w:t>
      </w:r>
    </w:p>
    <w:p w:rsidR="0057275D" w:rsidRPr="0057275D" w:rsidRDefault="0057275D" w:rsidP="0057275D">
      <w:pPr>
        <w:pStyle w:val="Standard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272727"/>
        </w:rPr>
      </w:pPr>
      <w:r w:rsidRPr="0057275D">
        <w:rPr>
          <w:rFonts w:asciiTheme="minorHAnsi" w:hAnsiTheme="minorHAnsi" w:cstheme="minorHAnsi"/>
          <w:color w:val="272727"/>
        </w:rPr>
        <w:t>Prikupljanjem podataka o invazivnim stranim vrstama i praćenjem njihove rasprostranjenosti lakše možemo razumjeti i predvidjeti njihov trenutni i potencijalni utjecaj na razini nekog područja, države, ali i čitave Europe. Svojom dojavom možeš doprinijeti ranom otkrivanju novih invazivnih stranih vrsta u Hrvatskoj te time spriječiti njihovo širenje i tako očuvati prirodu Hrvatske!</w:t>
      </w:r>
    </w:p>
    <w:p w:rsidR="0057275D" w:rsidRPr="00235FB9" w:rsidRDefault="00F24C52" w:rsidP="0057275D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272727"/>
          <w:sz w:val="24"/>
          <w:szCs w:val="24"/>
          <w:lang w:eastAsia="hr-HR"/>
        </w:rPr>
      </w:pPr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 xml:space="preserve">Svi podaci prikupljeni kroz ovaj događaj bit će javno dostupni, a podaci za Hrvatsku bit će </w:t>
      </w:r>
      <w:r w:rsidRPr="00235FB9">
        <w:rPr>
          <w:rFonts w:eastAsia="Times New Roman" w:cstheme="minorHAnsi"/>
          <w:sz w:val="24"/>
          <w:szCs w:val="24"/>
          <w:lang w:eastAsia="hr-HR"/>
        </w:rPr>
        <w:t>dostupni i na </w:t>
      </w:r>
      <w:hyperlink r:id="rId6" w:tgtFrame="_blank" w:history="1">
        <w:r w:rsidRPr="00235FB9">
          <w:rPr>
            <w:rFonts w:eastAsia="Times New Roman" w:cstheme="minorHAnsi"/>
            <w:sz w:val="24"/>
            <w:szCs w:val="24"/>
            <w:u w:val="single"/>
            <w:lang w:eastAsia="hr-HR"/>
          </w:rPr>
          <w:t>www.invazivnevrste.hr</w:t>
        </w:r>
      </w:hyperlink>
    </w:p>
    <w:p w:rsidR="00F24C52" w:rsidRPr="0057275D" w:rsidRDefault="00F24C52" w:rsidP="0057275D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272727"/>
          <w:sz w:val="28"/>
          <w:szCs w:val="28"/>
          <w:u w:val="single"/>
          <w:lang w:eastAsia="hr-HR"/>
        </w:rPr>
      </w:pPr>
      <w:r w:rsidRPr="0057275D">
        <w:rPr>
          <w:rFonts w:eastAsia="Times New Roman" w:cstheme="minorHAnsi"/>
          <w:b/>
          <w:bCs/>
          <w:color w:val="272727"/>
          <w:sz w:val="28"/>
          <w:szCs w:val="28"/>
          <w:u w:val="single"/>
          <w:lang w:eastAsia="hr-HR"/>
        </w:rPr>
        <w:lastRenderedPageBreak/>
        <w:t xml:space="preserve">Kako sudjelovati u događaju </w:t>
      </w:r>
      <w:proofErr w:type="spellStart"/>
      <w:r w:rsidRPr="0057275D">
        <w:rPr>
          <w:rFonts w:eastAsia="Times New Roman" w:cstheme="minorHAnsi"/>
          <w:b/>
          <w:bCs/>
          <w:color w:val="272727"/>
          <w:sz w:val="28"/>
          <w:szCs w:val="28"/>
          <w:u w:val="single"/>
          <w:lang w:eastAsia="hr-HR"/>
        </w:rPr>
        <w:t>Bioblitz</w:t>
      </w:r>
      <w:proofErr w:type="spellEnd"/>
      <w:r w:rsidRPr="0057275D">
        <w:rPr>
          <w:rFonts w:eastAsia="Times New Roman" w:cstheme="minorHAnsi"/>
          <w:b/>
          <w:bCs/>
          <w:color w:val="272727"/>
          <w:sz w:val="28"/>
          <w:szCs w:val="28"/>
          <w:u w:val="single"/>
          <w:lang w:eastAsia="hr-HR"/>
        </w:rPr>
        <w:t>?</w:t>
      </w:r>
    </w:p>
    <w:p w:rsidR="00E72CA5" w:rsidRPr="0057275D" w:rsidRDefault="00F24C52" w:rsidP="0057275D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272727"/>
          <w:sz w:val="24"/>
          <w:szCs w:val="24"/>
          <w:lang w:eastAsia="hr-HR"/>
        </w:rPr>
      </w:pPr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 xml:space="preserve">Lako je uključiti se u događaj </w:t>
      </w:r>
      <w:proofErr w:type="spellStart"/>
      <w:r w:rsidR="00E72CA5" w:rsidRPr="0057275D">
        <w:rPr>
          <w:rFonts w:eastAsia="Times New Roman" w:cstheme="minorHAnsi"/>
          <w:color w:val="272727"/>
          <w:sz w:val="24"/>
          <w:szCs w:val="24"/>
          <w:lang w:eastAsia="hr-HR"/>
        </w:rPr>
        <w:t>Alien</w:t>
      </w:r>
      <w:proofErr w:type="spellEnd"/>
      <w:r w:rsidR="00E72CA5" w:rsidRPr="0057275D">
        <w:rPr>
          <w:rFonts w:eastAsia="Times New Roman" w:cstheme="minorHAnsi"/>
          <w:color w:val="272727"/>
          <w:sz w:val="24"/>
          <w:szCs w:val="24"/>
          <w:lang w:eastAsia="hr-HR"/>
        </w:rPr>
        <w:t xml:space="preserve"> CSI </w:t>
      </w:r>
      <w:proofErr w:type="spellStart"/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>Bioblitz</w:t>
      </w:r>
      <w:proofErr w:type="spellEnd"/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 xml:space="preserve"> u Hrvatskoj! </w:t>
      </w:r>
    </w:p>
    <w:p w:rsidR="00F24C52" w:rsidRPr="0057275D" w:rsidRDefault="00F24C52" w:rsidP="0057275D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272727"/>
          <w:sz w:val="24"/>
          <w:szCs w:val="24"/>
          <w:u w:val="single"/>
          <w:lang w:eastAsia="hr-HR"/>
        </w:rPr>
      </w:pPr>
      <w:r w:rsidRPr="0057275D">
        <w:rPr>
          <w:rFonts w:eastAsia="Times New Roman" w:cstheme="minorHAnsi"/>
          <w:color w:val="272727"/>
          <w:sz w:val="24"/>
          <w:szCs w:val="24"/>
          <w:u w:val="single"/>
          <w:lang w:eastAsia="hr-HR"/>
        </w:rPr>
        <w:t>Ovdje su osnovne upute koje bi ti mogle biti korisne:</w:t>
      </w:r>
    </w:p>
    <w:p w:rsidR="00F24C52" w:rsidRPr="0057275D" w:rsidRDefault="00EB292C" w:rsidP="0057275D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272727"/>
          <w:sz w:val="24"/>
          <w:szCs w:val="24"/>
          <w:lang w:eastAsia="hr-HR"/>
        </w:rPr>
      </w:pPr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 xml:space="preserve">1. </w:t>
      </w:r>
      <w:r w:rsidR="00F24C52" w:rsidRPr="0057275D">
        <w:rPr>
          <w:rFonts w:eastAsia="Times New Roman" w:cstheme="minorHAnsi"/>
          <w:color w:val="272727"/>
          <w:sz w:val="24"/>
          <w:szCs w:val="24"/>
          <w:lang w:eastAsia="hr-HR"/>
        </w:rPr>
        <w:t xml:space="preserve">Preuzmi mobilnu aplikaciju “Invazivne vrste u Hrvatskoj” i registriraj se. Aplikacija je dostupna za IOS i Android uređaje, a može se besplatno preuzeti na mrežnim trgovinama App Store i Google </w:t>
      </w:r>
      <w:proofErr w:type="spellStart"/>
      <w:r w:rsidR="00F24C52" w:rsidRPr="0057275D">
        <w:rPr>
          <w:rFonts w:eastAsia="Times New Roman" w:cstheme="minorHAnsi"/>
          <w:color w:val="272727"/>
          <w:sz w:val="24"/>
          <w:szCs w:val="24"/>
          <w:lang w:eastAsia="hr-HR"/>
        </w:rPr>
        <w:t>Play</w:t>
      </w:r>
      <w:proofErr w:type="spellEnd"/>
      <w:r w:rsidR="00F24C52" w:rsidRPr="0057275D">
        <w:rPr>
          <w:rFonts w:eastAsia="Times New Roman" w:cstheme="minorHAnsi"/>
          <w:color w:val="272727"/>
          <w:sz w:val="24"/>
          <w:szCs w:val="24"/>
          <w:lang w:eastAsia="hr-HR"/>
        </w:rPr>
        <w:t>.</w:t>
      </w:r>
    </w:p>
    <w:p w:rsidR="00EB292C" w:rsidRPr="0057275D" w:rsidRDefault="00EB292C" w:rsidP="0057275D">
      <w:pPr>
        <w:spacing w:after="120" w:line="276" w:lineRule="auto"/>
        <w:rPr>
          <w:rFonts w:cstheme="minorHAnsi"/>
          <w:sz w:val="24"/>
          <w:szCs w:val="24"/>
          <w:lang w:eastAsia="hr-HR"/>
        </w:rPr>
      </w:pPr>
      <w:r w:rsidRPr="0057275D">
        <w:rPr>
          <w:rFonts w:cstheme="minorHAnsi"/>
          <w:sz w:val="24"/>
          <w:szCs w:val="24"/>
          <w:lang w:eastAsia="hr-HR"/>
        </w:rPr>
        <w:drawing>
          <wp:inline distT="0" distB="0" distL="0" distR="0">
            <wp:extent cx="4847492" cy="3141252"/>
            <wp:effectExtent l="0" t="0" r="0" b="2540"/>
            <wp:docPr id="1" name="Slika 1" descr="MOBILNA APLIKACIJA „INVAZIVNE VRSTE U HRVATSKOJ“ NAMIJENJENA GRAĐANIMA -  Park prirode Žumberak – Samoborsko go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NA APLIKACIJA „INVAZIVNE VRSTE U HRVATSKOJ“ NAMIJENJENA GRAĐANIMA -  Park prirode Žumberak – Samoborsko gor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30" cy="315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52" w:rsidRPr="0057275D" w:rsidRDefault="00F24C52" w:rsidP="0057275D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272727"/>
          <w:sz w:val="24"/>
          <w:szCs w:val="24"/>
          <w:lang w:eastAsia="hr-HR"/>
        </w:rPr>
      </w:pPr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 xml:space="preserve">2. Detalje o događaju </w:t>
      </w:r>
      <w:proofErr w:type="spellStart"/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>Alien</w:t>
      </w:r>
      <w:proofErr w:type="spellEnd"/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 xml:space="preserve"> CSI </w:t>
      </w:r>
      <w:proofErr w:type="spellStart"/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>Bioblitza</w:t>
      </w:r>
      <w:proofErr w:type="spellEnd"/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 xml:space="preserve"> potraži pod Novostima u mobilnoj aplikaciji, na mrežnoj stranici </w:t>
      </w:r>
      <w:r w:rsidRPr="00F26250">
        <w:rPr>
          <w:rFonts w:eastAsia="Times New Roman" w:cstheme="minorHAnsi"/>
          <w:sz w:val="24"/>
          <w:szCs w:val="24"/>
          <w:lang w:eastAsia="hr-HR"/>
        </w:rPr>
        <w:t>Ministarstva </w:t>
      </w:r>
      <w:hyperlink r:id="rId8" w:history="1">
        <w:r w:rsidRPr="00F26250">
          <w:rPr>
            <w:rFonts w:eastAsia="Times New Roman" w:cstheme="minorHAnsi"/>
            <w:sz w:val="24"/>
            <w:szCs w:val="24"/>
            <w:u w:val="single"/>
            <w:lang w:eastAsia="hr-HR"/>
          </w:rPr>
          <w:t>www.invazivnevrste.hr</w:t>
        </w:r>
      </w:hyperlink>
      <w:r w:rsidRPr="00F26250">
        <w:rPr>
          <w:rFonts w:eastAsia="Times New Roman" w:cstheme="minorHAnsi"/>
          <w:sz w:val="24"/>
          <w:szCs w:val="24"/>
          <w:lang w:eastAsia="hr-HR"/>
        </w:rPr>
        <w:t xml:space="preserve"> i na društvenoj </w:t>
      </w:r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>mreži Facebook.</w:t>
      </w:r>
    </w:p>
    <w:p w:rsidR="00F24C52" w:rsidRPr="0057275D" w:rsidRDefault="00F24C52" w:rsidP="0057275D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272727"/>
          <w:sz w:val="24"/>
          <w:szCs w:val="24"/>
          <w:lang w:eastAsia="hr-HR"/>
        </w:rPr>
      </w:pPr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>3. Ukl</w:t>
      </w:r>
      <w:r w:rsidR="00E72CA5" w:rsidRPr="0057275D">
        <w:rPr>
          <w:rFonts w:eastAsia="Times New Roman" w:cstheme="minorHAnsi"/>
          <w:color w:val="272727"/>
          <w:sz w:val="24"/>
          <w:szCs w:val="24"/>
          <w:lang w:eastAsia="hr-HR"/>
        </w:rPr>
        <w:t xml:space="preserve">juči se u događaj </w:t>
      </w:r>
      <w:proofErr w:type="spellStart"/>
      <w:r w:rsidR="00E72CA5" w:rsidRPr="0057275D">
        <w:rPr>
          <w:rFonts w:eastAsia="Times New Roman" w:cstheme="minorHAnsi"/>
          <w:color w:val="272727"/>
          <w:sz w:val="24"/>
          <w:szCs w:val="24"/>
          <w:lang w:eastAsia="hr-HR"/>
        </w:rPr>
        <w:t>Bioblitz</w:t>
      </w:r>
      <w:proofErr w:type="spellEnd"/>
      <w:r w:rsidR="00E72CA5" w:rsidRPr="0057275D">
        <w:rPr>
          <w:rFonts w:eastAsia="Times New Roman" w:cstheme="minorHAnsi"/>
          <w:color w:val="272727"/>
          <w:sz w:val="24"/>
          <w:szCs w:val="24"/>
          <w:lang w:eastAsia="hr-HR"/>
        </w:rPr>
        <w:t xml:space="preserve"> od 24. – 26. svibnja 2024</w:t>
      </w:r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>. i dojavi nalaze invazivnih stranih vrsta putem mobilne aplikacije “Invazivne vrste u Hrvatskoj”</w:t>
      </w:r>
    </w:p>
    <w:p w:rsidR="00F24C52" w:rsidRPr="0057275D" w:rsidRDefault="00F24C52" w:rsidP="0057275D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272727"/>
          <w:sz w:val="24"/>
          <w:szCs w:val="24"/>
          <w:lang w:eastAsia="hr-HR"/>
        </w:rPr>
      </w:pPr>
      <w:r w:rsidRPr="0057275D">
        <w:rPr>
          <w:rFonts w:eastAsia="Times New Roman" w:cstheme="minorHAnsi"/>
          <w:color w:val="272727"/>
          <w:sz w:val="24"/>
          <w:szCs w:val="24"/>
          <w:lang w:eastAsia="hr-HR"/>
        </w:rPr>
        <w:t> </w:t>
      </w:r>
    </w:p>
    <w:p w:rsidR="00F24C52" w:rsidRDefault="00235FB9" w:rsidP="0057275D">
      <w:pPr>
        <w:spacing w:after="120" w:line="276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spacing w:val="4"/>
          <w:sz w:val="24"/>
          <w:szCs w:val="24"/>
          <w:shd w:val="clear" w:color="auto" w:fill="FFFFFF"/>
        </w:rPr>
        <w:t xml:space="preserve">Ako želiš naučiti više o </w:t>
      </w:r>
      <w:proofErr w:type="spellStart"/>
      <w:r>
        <w:rPr>
          <w:rFonts w:cstheme="minorHAnsi"/>
          <w:spacing w:val="4"/>
          <w:sz w:val="24"/>
          <w:szCs w:val="24"/>
          <w:shd w:val="clear" w:color="auto" w:fill="FFFFFF"/>
        </w:rPr>
        <w:t>bioraznolikosti</w:t>
      </w:r>
      <w:proofErr w:type="spellEnd"/>
      <w:r>
        <w:rPr>
          <w:rFonts w:cstheme="minorHAnsi"/>
          <w:spacing w:val="4"/>
          <w:sz w:val="24"/>
          <w:szCs w:val="24"/>
          <w:shd w:val="clear" w:color="auto" w:fill="FFFFFF"/>
        </w:rPr>
        <w:t xml:space="preserve"> i bolje razumjeti opasnost koju predstavljaju invazivne vrste ali i važnost njihovog praćenja i ranog otkrivanja u prirode, p</w:t>
      </w:r>
      <w:r w:rsidR="0057275D" w:rsidRPr="0057275D">
        <w:rPr>
          <w:rFonts w:cstheme="minorHAnsi"/>
          <w:spacing w:val="4"/>
          <w:sz w:val="24"/>
          <w:szCs w:val="24"/>
          <w:shd w:val="clear" w:color="auto" w:fill="FFFFFF"/>
        </w:rPr>
        <w:t>ridruži nam se u petak, 24. 05. 2024.  u 9,00 sati u Salima (</w:t>
      </w:r>
      <w:proofErr w:type="spellStart"/>
      <w:r w:rsidR="0057275D" w:rsidRPr="0057275D">
        <w:rPr>
          <w:rFonts w:cstheme="minorHAnsi"/>
          <w:spacing w:val="4"/>
          <w:sz w:val="24"/>
          <w:szCs w:val="24"/>
          <w:shd w:val="clear" w:color="auto" w:fill="FFFFFF"/>
        </w:rPr>
        <w:t>Ravanac</w:t>
      </w:r>
      <w:proofErr w:type="spellEnd"/>
      <w:r w:rsidR="0057275D" w:rsidRPr="0057275D">
        <w:rPr>
          <w:rFonts w:cstheme="minorHAnsi"/>
          <w:spacing w:val="4"/>
          <w:sz w:val="24"/>
          <w:szCs w:val="24"/>
          <w:shd w:val="clear" w:color="auto" w:fill="FFFFFF"/>
        </w:rPr>
        <w:t>). Nako</w:t>
      </w:r>
      <w:r w:rsidR="0057275D" w:rsidRPr="0057275D">
        <w:rPr>
          <w:rFonts w:cstheme="minorHAnsi"/>
          <w:color w:val="000000"/>
          <w:spacing w:val="4"/>
          <w:sz w:val="24"/>
          <w:szCs w:val="24"/>
          <w:shd w:val="clear" w:color="auto" w:fill="FFFFFF"/>
        </w:rPr>
        <w:t xml:space="preserve">n kratke terenske edukacije obići ćemo dvije lokacije u Salima. </w:t>
      </w:r>
      <w:r w:rsidR="0057275D" w:rsidRPr="0057275D">
        <w:rPr>
          <w:rFonts w:eastAsia="Times New Roman" w:cstheme="minorHAnsi"/>
          <w:sz w:val="24"/>
          <w:szCs w:val="24"/>
          <w:lang w:eastAsia="hr-HR"/>
        </w:rPr>
        <w:t xml:space="preserve">Tijekom događaja </w:t>
      </w:r>
      <w:proofErr w:type="spellStart"/>
      <w:r w:rsidR="0057275D" w:rsidRPr="0057275D">
        <w:rPr>
          <w:rFonts w:eastAsia="Times New Roman" w:cstheme="minorHAnsi"/>
          <w:sz w:val="24"/>
          <w:szCs w:val="24"/>
          <w:lang w:eastAsia="hr-HR"/>
        </w:rPr>
        <w:t>Bioblitz</w:t>
      </w:r>
      <w:proofErr w:type="spellEnd"/>
      <w:r w:rsidR="0057275D" w:rsidRPr="0057275D">
        <w:rPr>
          <w:rFonts w:eastAsia="Times New Roman" w:cstheme="minorHAnsi"/>
          <w:sz w:val="24"/>
          <w:szCs w:val="24"/>
          <w:lang w:eastAsia="hr-HR"/>
        </w:rPr>
        <w:t xml:space="preserve"> prikupljat ćemo opažanja invazivnih stranih vrsta, a posebno ćemo se fokusirati na </w:t>
      </w:r>
      <w:r w:rsidR="0057275D" w:rsidRPr="0057275D">
        <w:rPr>
          <w:rFonts w:cstheme="minorHAnsi"/>
          <w:sz w:val="24"/>
          <w:szCs w:val="24"/>
        </w:rPr>
        <w:t xml:space="preserve">Žljezdasti </w:t>
      </w:r>
      <w:proofErr w:type="spellStart"/>
      <w:r w:rsidR="0057275D" w:rsidRPr="0057275D">
        <w:rPr>
          <w:rFonts w:cstheme="minorHAnsi"/>
          <w:sz w:val="24"/>
          <w:szCs w:val="24"/>
        </w:rPr>
        <w:t>pajasen</w:t>
      </w:r>
      <w:proofErr w:type="spellEnd"/>
      <w:r w:rsidR="0057275D" w:rsidRPr="0057275D">
        <w:rPr>
          <w:rFonts w:cstheme="minorHAnsi"/>
          <w:sz w:val="24"/>
          <w:szCs w:val="24"/>
        </w:rPr>
        <w:t xml:space="preserve"> (</w:t>
      </w:r>
      <w:proofErr w:type="spellStart"/>
      <w:r w:rsidR="0057275D" w:rsidRPr="0057275D">
        <w:rPr>
          <w:rFonts w:cstheme="minorHAnsi"/>
          <w:i/>
          <w:iCs/>
          <w:sz w:val="24"/>
          <w:szCs w:val="24"/>
        </w:rPr>
        <w:t>Ailanthus</w:t>
      </w:r>
      <w:proofErr w:type="spellEnd"/>
      <w:r w:rsidR="0057275D" w:rsidRPr="0057275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57275D" w:rsidRPr="0057275D">
        <w:rPr>
          <w:rFonts w:cstheme="minorHAnsi"/>
          <w:i/>
          <w:iCs/>
          <w:sz w:val="24"/>
          <w:szCs w:val="24"/>
        </w:rPr>
        <w:t>altissima</w:t>
      </w:r>
      <w:proofErr w:type="spellEnd"/>
      <w:r w:rsidR="0057275D" w:rsidRPr="0057275D">
        <w:rPr>
          <w:rFonts w:cstheme="minorHAnsi"/>
          <w:sz w:val="24"/>
          <w:szCs w:val="24"/>
        </w:rPr>
        <w:t>), Bagrem (</w:t>
      </w:r>
      <w:proofErr w:type="spellStart"/>
      <w:r w:rsidR="0057275D" w:rsidRPr="0057275D">
        <w:rPr>
          <w:rFonts w:cstheme="minorHAnsi"/>
          <w:i/>
          <w:iCs/>
          <w:sz w:val="24"/>
          <w:szCs w:val="24"/>
        </w:rPr>
        <w:t>Robinia</w:t>
      </w:r>
      <w:proofErr w:type="spellEnd"/>
      <w:r w:rsidR="0057275D" w:rsidRPr="0057275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57275D" w:rsidRPr="0057275D">
        <w:rPr>
          <w:rFonts w:cstheme="minorHAnsi"/>
          <w:i/>
          <w:iCs/>
          <w:sz w:val="24"/>
          <w:szCs w:val="24"/>
        </w:rPr>
        <w:t>pseudoacacia</w:t>
      </w:r>
      <w:proofErr w:type="spellEnd"/>
      <w:r w:rsidR="0057275D" w:rsidRPr="0057275D">
        <w:rPr>
          <w:rFonts w:cstheme="minorHAnsi"/>
          <w:sz w:val="24"/>
          <w:szCs w:val="24"/>
        </w:rPr>
        <w:t>), Čupavac (</w:t>
      </w:r>
      <w:proofErr w:type="spellStart"/>
      <w:r w:rsidR="0057275D" w:rsidRPr="0057275D">
        <w:rPr>
          <w:rFonts w:cstheme="minorHAnsi"/>
          <w:i/>
          <w:iCs/>
          <w:sz w:val="24"/>
          <w:szCs w:val="24"/>
        </w:rPr>
        <w:t>Carpobrotus</w:t>
      </w:r>
      <w:proofErr w:type="spellEnd"/>
      <w:r w:rsidR="0057275D" w:rsidRPr="0057275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57275D" w:rsidRPr="0057275D">
        <w:rPr>
          <w:rFonts w:cstheme="minorHAnsi"/>
          <w:i/>
          <w:iCs/>
          <w:sz w:val="24"/>
          <w:szCs w:val="24"/>
        </w:rPr>
        <w:t>edulis</w:t>
      </w:r>
      <w:proofErr w:type="spellEnd"/>
      <w:r w:rsidR="0057275D" w:rsidRPr="0057275D">
        <w:rPr>
          <w:rFonts w:cstheme="minorHAnsi"/>
          <w:sz w:val="24"/>
          <w:szCs w:val="24"/>
        </w:rPr>
        <w:t>), Ljuskasti zvjezdan (</w:t>
      </w:r>
      <w:proofErr w:type="spellStart"/>
      <w:r w:rsidR="0057275D" w:rsidRPr="0057275D">
        <w:rPr>
          <w:rFonts w:cstheme="minorHAnsi"/>
          <w:i/>
          <w:iCs/>
          <w:sz w:val="24"/>
          <w:szCs w:val="24"/>
          <w:shd w:val="clear" w:color="auto" w:fill="FFFFFF"/>
        </w:rPr>
        <w:t>Aster</w:t>
      </w:r>
      <w:proofErr w:type="spellEnd"/>
      <w:r w:rsidR="0057275D" w:rsidRPr="0057275D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7275D" w:rsidRPr="0057275D">
        <w:rPr>
          <w:rFonts w:cstheme="minorHAnsi"/>
          <w:i/>
          <w:iCs/>
          <w:sz w:val="24"/>
          <w:szCs w:val="24"/>
          <w:shd w:val="clear" w:color="auto" w:fill="FFFFFF"/>
        </w:rPr>
        <w:t>squamatus</w:t>
      </w:r>
      <w:proofErr w:type="spellEnd"/>
      <w:r w:rsidR="0057275D" w:rsidRPr="0057275D">
        <w:rPr>
          <w:rFonts w:cstheme="minorHAnsi"/>
          <w:sz w:val="24"/>
          <w:szCs w:val="24"/>
          <w:shd w:val="clear" w:color="auto" w:fill="FFFFFF"/>
        </w:rPr>
        <w:t xml:space="preserve">), </w:t>
      </w:r>
      <w:r w:rsidR="0057275D" w:rsidRPr="0057275D">
        <w:rPr>
          <w:rFonts w:cstheme="minorHAnsi"/>
          <w:sz w:val="24"/>
          <w:szCs w:val="24"/>
        </w:rPr>
        <w:t xml:space="preserve">kornjače </w:t>
      </w:r>
      <w:proofErr w:type="spellStart"/>
      <w:r w:rsidR="0057275D" w:rsidRPr="0057275D">
        <w:rPr>
          <w:rFonts w:cstheme="minorHAnsi"/>
          <w:i/>
          <w:iCs/>
          <w:sz w:val="24"/>
          <w:szCs w:val="24"/>
        </w:rPr>
        <w:t>Trachemys</w:t>
      </w:r>
      <w:proofErr w:type="spellEnd"/>
      <w:r w:rsidR="0057275D" w:rsidRPr="0057275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57275D" w:rsidRPr="0057275D">
        <w:rPr>
          <w:rFonts w:cstheme="minorHAnsi"/>
          <w:i/>
          <w:iCs/>
          <w:sz w:val="24"/>
          <w:szCs w:val="24"/>
        </w:rPr>
        <w:t>scripta</w:t>
      </w:r>
      <w:proofErr w:type="spellEnd"/>
      <w:r w:rsidR="0057275D" w:rsidRPr="0057275D">
        <w:rPr>
          <w:rFonts w:cstheme="minorHAnsi"/>
          <w:i/>
          <w:iCs/>
          <w:sz w:val="24"/>
          <w:szCs w:val="24"/>
        </w:rPr>
        <w:t xml:space="preserve"> </w:t>
      </w:r>
      <w:r w:rsidR="0057275D" w:rsidRPr="0057275D">
        <w:rPr>
          <w:rFonts w:cstheme="minorHAnsi"/>
          <w:iCs/>
          <w:sz w:val="24"/>
          <w:szCs w:val="24"/>
        </w:rPr>
        <w:t>te druge invazivne vrste koje se možda zateknu na području.</w:t>
      </w:r>
    </w:p>
    <w:p w:rsidR="00235FB9" w:rsidRDefault="00235FB9" w:rsidP="0057275D">
      <w:pPr>
        <w:spacing w:after="120" w:line="276" w:lineRule="auto"/>
        <w:jc w:val="both"/>
        <w:rPr>
          <w:rFonts w:eastAsia="Times New Roman" w:cstheme="minorHAnsi"/>
          <w:color w:val="272727"/>
          <w:sz w:val="24"/>
          <w:szCs w:val="24"/>
          <w:lang w:eastAsia="hr-HR"/>
        </w:rPr>
      </w:pPr>
    </w:p>
    <w:p w:rsidR="00235FB9" w:rsidRPr="00A862EC" w:rsidRDefault="00A862EC" w:rsidP="0057275D">
      <w:pPr>
        <w:spacing w:after="120" w:line="276" w:lineRule="auto"/>
        <w:jc w:val="both"/>
        <w:rPr>
          <w:rFonts w:cstheme="minorHAnsi"/>
          <w:spacing w:val="4"/>
          <w:sz w:val="24"/>
          <w:szCs w:val="24"/>
          <w:shd w:val="clear" w:color="auto" w:fill="FFFFFF"/>
        </w:rPr>
      </w:pPr>
      <w:r w:rsidRPr="00A862EC">
        <w:rPr>
          <w:rFonts w:cstheme="minorHAnsi"/>
          <w:spacing w:val="4"/>
          <w:sz w:val="24"/>
          <w:szCs w:val="24"/>
          <w:shd w:val="clear" w:color="auto" w:fill="FFFFFF"/>
        </w:rPr>
        <w:t xml:space="preserve">Za dodatna pitanja kontaktirajte Službu stručnih poslova (JU PP </w:t>
      </w:r>
      <w:proofErr w:type="spellStart"/>
      <w:r w:rsidRPr="00A862EC">
        <w:rPr>
          <w:rFonts w:cstheme="minorHAnsi"/>
          <w:spacing w:val="4"/>
          <w:sz w:val="24"/>
          <w:szCs w:val="24"/>
          <w:shd w:val="clear" w:color="auto" w:fill="FFFFFF"/>
        </w:rPr>
        <w:t>Telašćica</w:t>
      </w:r>
      <w:proofErr w:type="spellEnd"/>
      <w:r w:rsidRPr="00A862EC">
        <w:rPr>
          <w:rFonts w:cstheme="minorHAnsi"/>
          <w:spacing w:val="4"/>
          <w:sz w:val="24"/>
          <w:szCs w:val="24"/>
          <w:shd w:val="clear" w:color="auto" w:fill="FFFFFF"/>
        </w:rPr>
        <w:t xml:space="preserve">) na </w:t>
      </w:r>
      <w:hyperlink r:id="rId9" w:history="1">
        <w:r w:rsidRPr="00A862EC">
          <w:rPr>
            <w:rStyle w:val="Hiperveza"/>
            <w:rFonts w:cstheme="minorHAnsi"/>
            <w:color w:val="auto"/>
            <w:spacing w:val="4"/>
            <w:sz w:val="24"/>
            <w:szCs w:val="24"/>
            <w:shd w:val="clear" w:color="auto" w:fill="FFFFFF"/>
          </w:rPr>
          <w:t>telascica@telascica.hr</w:t>
        </w:r>
      </w:hyperlink>
      <w:r w:rsidRPr="00A862EC">
        <w:rPr>
          <w:rFonts w:cstheme="minorHAnsi"/>
          <w:spacing w:val="4"/>
          <w:sz w:val="24"/>
          <w:szCs w:val="24"/>
          <w:shd w:val="clear" w:color="auto" w:fill="FFFFFF"/>
        </w:rPr>
        <w:t xml:space="preserve"> ili 023/377 096.</w:t>
      </w:r>
      <w:bookmarkStart w:id="0" w:name="_GoBack"/>
      <w:bookmarkEnd w:id="0"/>
    </w:p>
    <w:sectPr w:rsidR="00235FB9" w:rsidRPr="00A862EC" w:rsidSect="0057275D">
      <w:type w:val="continuous"/>
      <w:pgSz w:w="11907" w:h="16839" w:code="9"/>
      <w:pgMar w:top="1417" w:right="1417" w:bottom="1417" w:left="1417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C20C3"/>
    <w:multiLevelType w:val="hybridMultilevel"/>
    <w:tmpl w:val="C31A5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52"/>
    <w:rsid w:val="00126AF2"/>
    <w:rsid w:val="00131096"/>
    <w:rsid w:val="001A6079"/>
    <w:rsid w:val="00235FB9"/>
    <w:rsid w:val="004C2C33"/>
    <w:rsid w:val="0057275D"/>
    <w:rsid w:val="0075087F"/>
    <w:rsid w:val="00792435"/>
    <w:rsid w:val="00793E26"/>
    <w:rsid w:val="009B0ED9"/>
    <w:rsid w:val="00A13406"/>
    <w:rsid w:val="00A862EC"/>
    <w:rsid w:val="00CC69D6"/>
    <w:rsid w:val="00E72CA5"/>
    <w:rsid w:val="00EB292C"/>
    <w:rsid w:val="00F051C2"/>
    <w:rsid w:val="00F24C52"/>
    <w:rsid w:val="00F2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977E-F138-4B2C-B880-51E2CBC5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2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4C5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2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24C5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07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B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zivnevrste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azivnevrste.h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lascica@telasc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7</cp:revision>
  <cp:lastPrinted>2024-05-20T06:19:00Z</cp:lastPrinted>
  <dcterms:created xsi:type="dcterms:W3CDTF">2024-05-20T09:33:00Z</dcterms:created>
  <dcterms:modified xsi:type="dcterms:W3CDTF">2024-05-21T09:27:00Z</dcterms:modified>
</cp:coreProperties>
</file>