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8B231" w14:textId="77777777" w:rsidR="008924DA" w:rsidRDefault="008924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04" w:type="dxa"/>
        <w:tblInd w:w="-45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7303"/>
      </w:tblGrid>
      <w:tr w:rsidR="008924DA" w14:paraId="71DF0FE2" w14:textId="77777777">
        <w:tc>
          <w:tcPr>
            <w:tcW w:w="1701" w:type="dxa"/>
          </w:tcPr>
          <w:p w14:paraId="4688CDA1" w14:textId="77777777" w:rsidR="008924DA" w:rsidRDefault="00000000">
            <w:pPr>
              <w:tabs>
                <w:tab w:val="left" w:pos="1134"/>
              </w:tabs>
              <w:ind w:right="175"/>
              <w:jc w:val="right"/>
              <w:rPr>
                <w:b/>
                <w:bCs/>
                <w:color w:val="00A9E0"/>
              </w:rPr>
            </w:pPr>
            <w:r>
              <w:rPr>
                <w:b/>
                <w:bCs/>
                <w:color w:val="00A9E0"/>
              </w:rPr>
              <w:t>KLASA</w:t>
            </w:r>
          </w:p>
          <w:p w14:paraId="09456C70" w14:textId="77777777" w:rsidR="008924DA" w:rsidRDefault="00000000">
            <w:pPr>
              <w:tabs>
                <w:tab w:val="left" w:pos="1134"/>
              </w:tabs>
              <w:ind w:right="175"/>
              <w:jc w:val="right"/>
              <w:rPr>
                <w:sz w:val="28"/>
                <w:szCs w:val="28"/>
              </w:rPr>
            </w:pPr>
            <w:r>
              <w:rPr>
                <w:b/>
                <w:bCs/>
                <w:color w:val="00A9E0"/>
              </w:rPr>
              <w:t>URBROJ</w:t>
            </w:r>
          </w:p>
        </w:tc>
        <w:tc>
          <w:tcPr>
            <w:tcW w:w="7303" w:type="dxa"/>
          </w:tcPr>
          <w:p w14:paraId="7618CB18" w14:textId="77777777" w:rsidR="008924DA" w:rsidRDefault="00085E33">
            <w:pPr>
              <w:tabs>
                <w:tab w:val="left" w:pos="1134"/>
              </w:tabs>
            </w:pPr>
            <w:r>
              <w:t>330-04/26-01/01</w:t>
            </w:r>
          </w:p>
          <w:p w14:paraId="475DBB16" w14:textId="78B54364" w:rsidR="00085E33" w:rsidRDefault="00BF448D">
            <w:pPr>
              <w:tabs>
                <w:tab w:val="left" w:pos="1134"/>
              </w:tabs>
            </w:pPr>
            <w:r w:rsidRPr="00BF448D">
              <w:t>2198-1-93-01/03-26-2</w:t>
            </w:r>
          </w:p>
        </w:tc>
      </w:tr>
    </w:tbl>
    <w:p w14:paraId="15714997" w14:textId="37B2A2E8" w:rsidR="008924DA" w:rsidRDefault="00000000">
      <w:pPr>
        <w:tabs>
          <w:tab w:val="left" w:pos="1276"/>
          <w:tab w:val="left" w:pos="1560"/>
          <w:tab w:val="left" w:pos="4845"/>
        </w:tabs>
        <w:rPr>
          <w:highlight w:val="white"/>
        </w:rPr>
      </w:pPr>
      <w:r>
        <w:tab/>
        <w:t xml:space="preserve">Sali, </w:t>
      </w:r>
      <w:r w:rsidR="00085E33">
        <w:rPr>
          <w:highlight w:val="white"/>
        </w:rPr>
        <w:t>20</w:t>
      </w:r>
      <w:r>
        <w:rPr>
          <w:highlight w:val="white"/>
        </w:rPr>
        <w:t>. travnja 2026. godine</w:t>
      </w:r>
    </w:p>
    <w:p w14:paraId="25B15E61" w14:textId="77777777" w:rsidR="008924DA" w:rsidRDefault="008924DA">
      <w:pPr>
        <w:tabs>
          <w:tab w:val="left" w:pos="1276"/>
          <w:tab w:val="left" w:pos="1560"/>
          <w:tab w:val="left" w:pos="4845"/>
        </w:tabs>
      </w:pPr>
    </w:p>
    <w:p w14:paraId="207E7D3E" w14:textId="0DD1AE5B" w:rsidR="008924DA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Na </w:t>
      </w:r>
      <w:r w:rsidRPr="00085E33">
        <w:rPr>
          <w:rFonts w:ascii="Calibri" w:eastAsia="Calibri" w:hAnsi="Calibri" w:cs="Calibri"/>
        </w:rPr>
        <w:t xml:space="preserve">temelju </w:t>
      </w:r>
      <w:r w:rsidRPr="00085E33">
        <w:rPr>
          <w:rFonts w:ascii="Calibri" w:eastAsia="Calibri" w:hAnsi="Calibri" w:cs="Calibri"/>
          <w:i/>
          <w:iCs/>
        </w:rPr>
        <w:t xml:space="preserve">Odluke o pokretanju javnog poziva za iskaz interesa za komisijsku prodaju </w:t>
      </w:r>
      <w:r w:rsidR="009D12BF" w:rsidRPr="00085E33">
        <w:rPr>
          <w:rFonts w:ascii="Calibri" w:eastAsia="Calibri" w:hAnsi="Calibri" w:cs="Calibri"/>
          <w:i/>
          <w:iCs/>
        </w:rPr>
        <w:t xml:space="preserve">lokalnih proizvoda Dugog otoka </w:t>
      </w:r>
      <w:r w:rsidRPr="00085E33">
        <w:rPr>
          <w:rFonts w:ascii="Calibri" w:eastAsia="Calibri" w:hAnsi="Calibri" w:cs="Calibri"/>
          <w:i/>
          <w:iCs/>
        </w:rPr>
        <w:t xml:space="preserve">u suvenirnici za sezonu 2026. godine </w:t>
      </w:r>
      <w:r w:rsidRPr="00085E33">
        <w:rPr>
          <w:rFonts w:ascii="Calibri" w:eastAsia="Calibri" w:hAnsi="Calibri" w:cs="Calibri"/>
        </w:rPr>
        <w:t>(KLASA:</w:t>
      </w:r>
      <w:r w:rsidR="00085E33" w:rsidRPr="00085E33">
        <w:rPr>
          <w:rFonts w:ascii="Calibri" w:eastAsia="Calibri" w:hAnsi="Calibri" w:cs="Calibri"/>
        </w:rPr>
        <w:t xml:space="preserve"> 330-04/26-01/01</w:t>
      </w:r>
      <w:r w:rsidRPr="00085E33">
        <w:rPr>
          <w:rFonts w:ascii="Calibri" w:eastAsia="Calibri" w:hAnsi="Calibri" w:cs="Calibri"/>
        </w:rPr>
        <w:t>; URBROJ:</w:t>
      </w:r>
      <w:r w:rsidR="00085E33" w:rsidRPr="00085E33">
        <w:rPr>
          <w:rFonts w:ascii="Calibri" w:eastAsia="Calibri" w:hAnsi="Calibri" w:cs="Calibri"/>
        </w:rPr>
        <w:t xml:space="preserve"> 2198-1-93-01/03-26-1</w:t>
      </w:r>
      <w:r w:rsidRPr="00085E33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 xml:space="preserve"> povjerenstvo za provedbu postupka objavljuje:</w:t>
      </w:r>
    </w:p>
    <w:p w14:paraId="2F976A5F" w14:textId="77777777" w:rsidR="008924DA" w:rsidRDefault="008924DA"/>
    <w:p w14:paraId="5ED896DA" w14:textId="77777777" w:rsidR="008924DA" w:rsidRDefault="00000000">
      <w:pPr>
        <w:jc w:val="center"/>
        <w:rPr>
          <w:rFonts w:ascii="Calibri" w:eastAsia="Calibri" w:hAnsi="Calibri" w:cs="Calibri"/>
          <w:b/>
          <w:bCs/>
          <w:color w:val="00B0F0"/>
          <w:sz w:val="56"/>
          <w:szCs w:val="56"/>
        </w:rPr>
      </w:pPr>
      <w:r>
        <w:rPr>
          <w:rFonts w:ascii="Calibri" w:eastAsia="Calibri" w:hAnsi="Calibri" w:cs="Calibri"/>
          <w:b/>
          <w:bCs/>
          <w:color w:val="00B0F0"/>
          <w:sz w:val="56"/>
          <w:szCs w:val="56"/>
        </w:rPr>
        <w:t>JAVNI POZIV</w:t>
      </w:r>
    </w:p>
    <w:p w14:paraId="362008F4" w14:textId="77777777" w:rsidR="008924DA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za iskaz interesa</w:t>
      </w:r>
    </w:p>
    <w:p w14:paraId="060457BA" w14:textId="4CDA8BA9" w:rsidR="008924DA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 xml:space="preserve">za komisijsku prodaju </w:t>
      </w:r>
      <w:r w:rsidR="009D12BF" w:rsidRPr="009D12BF">
        <w:rPr>
          <w:rFonts w:ascii="Calibri" w:eastAsia="Calibri" w:hAnsi="Calibri" w:cs="Calibri"/>
          <w:b/>
          <w:bCs/>
          <w:sz w:val="28"/>
          <w:szCs w:val="28"/>
        </w:rPr>
        <w:t xml:space="preserve">lokalnih proizvoda Dugog otoka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u suvenirnici za sezonu 2026. godine </w:t>
      </w:r>
    </w:p>
    <w:p w14:paraId="6FA6414D" w14:textId="77777777" w:rsidR="008924DA" w:rsidRDefault="008924DA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582412CB" w14:textId="77777777" w:rsidR="008924DA" w:rsidRDefault="008924DA">
      <w:pPr>
        <w:jc w:val="center"/>
        <w:rPr>
          <w:rFonts w:ascii="Calibri" w:eastAsia="Calibri" w:hAnsi="Calibri" w:cs="Calibri"/>
          <w:b/>
          <w:bCs/>
        </w:rPr>
      </w:pPr>
    </w:p>
    <w:p w14:paraId="7AF1DE45" w14:textId="33CB4B5E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bookmarkStart w:id="0" w:name="_heading=h.3lj41je4ik4a" w:colFirst="0" w:colLast="0"/>
      <w:bookmarkEnd w:id="0"/>
      <w:r>
        <w:rPr>
          <w:rFonts w:ascii="Calibri" w:eastAsia="Calibri" w:hAnsi="Calibri" w:cs="Calibri"/>
          <w:color w:val="000000"/>
        </w:rPr>
        <w:t xml:space="preserve">Predmet Javnog poziva je odabir </w:t>
      </w:r>
      <w:r w:rsidR="009D12BF" w:rsidRPr="009D12BF">
        <w:rPr>
          <w:rFonts w:ascii="Calibri" w:eastAsia="Calibri" w:hAnsi="Calibri" w:cs="Calibri"/>
          <w:color w:val="000000"/>
        </w:rPr>
        <w:t xml:space="preserve">lokalnih proizvoda Dugog otoka </w:t>
      </w:r>
      <w:r>
        <w:rPr>
          <w:rFonts w:ascii="Calibri" w:eastAsia="Calibri" w:hAnsi="Calibri" w:cs="Calibri"/>
          <w:color w:val="000000"/>
        </w:rPr>
        <w:t xml:space="preserve">za daljnju prodaju u suvenirnici u Parku prirode Telašćica u 2026. godini sklapanjem ugovora o komisijskoj prodaji. </w:t>
      </w:r>
    </w:p>
    <w:p w14:paraId="2BE8E5D1" w14:textId="6EA54ABC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Kategorije </w:t>
      </w:r>
      <w:r w:rsidR="009D12BF" w:rsidRPr="009D12BF">
        <w:rPr>
          <w:rFonts w:ascii="Calibri" w:eastAsia="Calibri" w:hAnsi="Calibri" w:cs="Calibri"/>
          <w:color w:val="000000"/>
        </w:rPr>
        <w:t xml:space="preserve">lokalnih proizvoda Dugog otoka </w:t>
      </w:r>
      <w:r>
        <w:rPr>
          <w:rFonts w:ascii="Calibri" w:eastAsia="Calibri" w:hAnsi="Calibri" w:cs="Calibri"/>
          <w:color w:val="000000"/>
        </w:rPr>
        <w:t>za koje se proizvođači mogu prijaviti su:</w:t>
      </w:r>
    </w:p>
    <w:p w14:paraId="20C55A5F" w14:textId="77777777" w:rsidR="008924DA" w:rsidRDefault="00000000">
      <w:pPr>
        <w:ind w:left="14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1. Tradicionalni suveniri – ručno izrađeni suveniri koji moraju sadržavati prepoznatljive elemente lokalne sredine, tradicionalnih materijala i bit odraz tradicije (npr. simboli Tovareće mužike). Dalje, mogu se prijaviti i suveniri koji sadržavaju tradicionalne tehnike, motive i moderni dizajn.</w:t>
      </w:r>
    </w:p>
    <w:p w14:paraId="4E28A103" w14:textId="77777777" w:rsidR="008924DA" w:rsidRDefault="00000000">
      <w:pPr>
        <w:ind w:left="14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2. Suvremeni i uporabni suveniri – majice, kape, bedževi, privjesci, magneti, igračke, razglednice, knjige, nakit, šalice, multimedija</w:t>
      </w:r>
    </w:p>
    <w:p w14:paraId="07B5DA44" w14:textId="77777777" w:rsidR="008924DA" w:rsidRDefault="00000000">
      <w:pPr>
        <w:ind w:left="14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Umjetnički suveniri – slike, unikatni nakit, suveniri inventivne i originalne izvedbe, suveniri obilježeni osobnim pečatom i vizijom umjetnika </w:t>
      </w:r>
    </w:p>
    <w:p w14:paraId="668324F0" w14:textId="77777777" w:rsidR="008924DA" w:rsidRDefault="00000000">
      <w:pPr>
        <w:ind w:left="141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4. Prehrambeni suveniri – jestivi ili dekorativnog karaktera (sušeno voće, džemovi, maslinovo ulje, rakija, i slično). Ovi suveniri moraju biti predstavljeni u formi suvenira s navedenim uvjetima skladištenja i izlaganja.</w:t>
      </w:r>
    </w:p>
    <w:p w14:paraId="502CFAE8" w14:textId="77777777" w:rsidR="008924DA" w:rsidRDefault="00000000">
      <w:pPr>
        <w:ind w:left="108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Zbog prepoznatljivosti destinacije Parka prirode Telašćica i Dugog otoka, poželjno je, ali ne i nužno da otočni proizvod nosi obilježje destinacije (logotip, ime otoka, otočke motive i slično).</w:t>
      </w:r>
    </w:p>
    <w:p w14:paraId="68A26973" w14:textId="77777777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Pravo na iskaz interesa na Javni poziv imaju sve pravne i fizičke osobe (trgovačka društva, obrti, zadruge, udruge, domaće radinosti, OPG-ovi).</w:t>
      </w:r>
    </w:p>
    <w:p w14:paraId="39B45272" w14:textId="77777777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Uvjeti prijave: </w:t>
      </w:r>
    </w:p>
    <w:p w14:paraId="55CBA7F2" w14:textId="70B5B4B6" w:rsidR="008924DA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Uz ispunjenu prijavnicu, koja je dio ovog Javnog poziva, kandidati su obavezni dostaviti dokaz o urednoj registraciji subjekta za izradu proizvoda, uzorak proizvoda s deklaracijom i specifikaciju proizvoda s vidljivo iskazanom cijenom bez PDV-a. Ukoliko se radi o kategoriji 3 – umjetnički suveniri, dovoljno je priložiti </w:t>
      </w:r>
      <w:r>
        <w:rPr>
          <w:rFonts w:ascii="Calibri" w:eastAsia="Calibri" w:hAnsi="Calibri" w:cs="Calibri"/>
          <w:color w:val="000000"/>
        </w:rPr>
        <w:lastRenderedPageBreak/>
        <w:t>fotografije ili prezentirati suvenir na drugi način za koji vlasnik smatra da je prikladan.</w:t>
      </w:r>
    </w:p>
    <w:p w14:paraId="00F6C22A" w14:textId="77777777" w:rsidR="008924DA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 </w:t>
      </w:r>
      <w:r>
        <w:rPr>
          <w:rFonts w:ascii="Calibri" w:eastAsia="Calibri" w:hAnsi="Calibri" w:cs="Calibri"/>
          <w:i/>
          <w:iCs/>
          <w:color w:val="000000"/>
        </w:rPr>
        <w:t>jaka alkoholna pića</w:t>
      </w:r>
      <w:r>
        <w:rPr>
          <w:rFonts w:ascii="Calibri" w:eastAsia="Calibri" w:hAnsi="Calibri" w:cs="Calibri"/>
          <w:color w:val="000000"/>
        </w:rPr>
        <w:t xml:space="preserve"> potreban je dokaz prijave u Registar trošarinskih obveznika pri Carinskoj upravi Ministarstva financija.</w:t>
      </w:r>
    </w:p>
    <w:p w14:paraId="1583712B" w14:textId="77777777" w:rsidR="008924DA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 xml:space="preserve">Za </w:t>
      </w:r>
      <w:r>
        <w:rPr>
          <w:rFonts w:ascii="Calibri" w:eastAsia="Calibri" w:hAnsi="Calibri" w:cs="Calibri"/>
          <w:i/>
          <w:iCs/>
          <w:color w:val="000000"/>
        </w:rPr>
        <w:t>vina</w:t>
      </w:r>
      <w:r>
        <w:rPr>
          <w:rFonts w:ascii="Calibri" w:eastAsia="Calibri" w:hAnsi="Calibri" w:cs="Calibri"/>
          <w:color w:val="000000"/>
        </w:rPr>
        <w:t xml:space="preserve"> potrebno je </w:t>
      </w:r>
      <w:r>
        <w:rPr>
          <w:rFonts w:ascii="Calibri" w:eastAsia="Calibri" w:hAnsi="Calibri" w:cs="Calibri"/>
        </w:rPr>
        <w:t>R</w:t>
      </w:r>
      <w:r>
        <w:rPr>
          <w:rFonts w:ascii="Calibri" w:eastAsia="Calibri" w:hAnsi="Calibri" w:cs="Calibri"/>
          <w:color w:val="000000"/>
        </w:rPr>
        <w:t>ješenje o stavljanju na tržište proizvoda</w:t>
      </w:r>
      <w:r>
        <w:rPr>
          <w:rFonts w:ascii="Calibri" w:eastAsia="Calibri" w:hAnsi="Calibri" w:cs="Calibri"/>
        </w:rPr>
        <w:t>.</w:t>
      </w:r>
    </w:p>
    <w:p w14:paraId="6E994307" w14:textId="77777777" w:rsidR="008924DA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 </w:t>
      </w:r>
      <w:r>
        <w:rPr>
          <w:rFonts w:ascii="Calibri" w:eastAsia="Calibri" w:hAnsi="Calibri" w:cs="Calibri"/>
          <w:i/>
          <w:iCs/>
          <w:color w:val="000000"/>
        </w:rPr>
        <w:t>prehrambene proizvode</w:t>
      </w:r>
      <w:r>
        <w:rPr>
          <w:rFonts w:ascii="Calibri" w:eastAsia="Calibri" w:hAnsi="Calibri" w:cs="Calibri"/>
          <w:color w:val="000000"/>
        </w:rPr>
        <w:t xml:space="preserve"> potrebno je dostaviti:</w:t>
      </w:r>
    </w:p>
    <w:p w14:paraId="08AD6908" w14:textId="77777777" w:rsidR="008924DA" w:rsidRDefault="00000000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Dokaz o mikrobiološkoj ispravnosti proizvoda od strane akreditiranog laboratorija,</w:t>
      </w:r>
    </w:p>
    <w:p w14:paraId="7FA30EFA" w14:textId="77777777" w:rsidR="008924DA" w:rsidRDefault="00000000">
      <w:pPr>
        <w:pBdr>
          <w:top w:val="nil"/>
          <w:left w:val="nil"/>
          <w:bottom w:val="nil"/>
          <w:right w:val="nil"/>
          <w:between w:val="nil"/>
        </w:pBdr>
        <w:ind w:left="141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- Dokaz o registraciji i/ili odobrenju objekta u poslovanju hranom izdanu od nadležnog tijela</w:t>
      </w:r>
    </w:p>
    <w:p w14:paraId="2D827A11" w14:textId="77777777" w:rsidR="008924DA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 </w:t>
      </w:r>
      <w:r>
        <w:rPr>
          <w:rFonts w:ascii="Calibri" w:eastAsia="Calibri" w:hAnsi="Calibri" w:cs="Calibri"/>
          <w:i/>
          <w:iCs/>
          <w:color w:val="000000"/>
        </w:rPr>
        <w:t>kemijski-kozmetički proizvodi</w:t>
      </w:r>
      <w:r>
        <w:rPr>
          <w:rFonts w:ascii="Calibri" w:eastAsia="Calibri" w:hAnsi="Calibri" w:cs="Calibri"/>
          <w:color w:val="000000"/>
        </w:rPr>
        <w:t xml:space="preserve"> potrebna je registracija subjekta za proizvodnju kemijskih proizvoda, propisana deklaracija proizvoda.</w:t>
      </w:r>
    </w:p>
    <w:p w14:paraId="0191B1BA" w14:textId="77777777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Način prijave:</w:t>
      </w:r>
    </w:p>
    <w:p w14:paraId="4D5BCDFD" w14:textId="24ABBC2D" w:rsidR="008924DA" w:rsidRDefault="00000000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Prijavnica s potrebnim dokumentima </w:t>
      </w:r>
      <w:r w:rsidR="00F61722">
        <w:rPr>
          <w:rFonts w:ascii="Calibri" w:eastAsia="Calibri" w:hAnsi="Calibri" w:cs="Calibri"/>
          <w:color w:val="000000"/>
        </w:rPr>
        <w:t xml:space="preserve">(dostupna na našoj web stranici) </w:t>
      </w:r>
      <w:r>
        <w:rPr>
          <w:rFonts w:ascii="Calibri" w:eastAsia="Calibri" w:hAnsi="Calibri" w:cs="Calibri"/>
          <w:color w:val="000000"/>
        </w:rPr>
        <w:t xml:space="preserve">dostavlja se osobno u prostorije Javne ustanove Park prirode Telašćica (radnim danom, od 7 do 15 sati) ili šalju na adresu: </w:t>
      </w:r>
    </w:p>
    <w:p w14:paraId="55FA3D33" w14:textId="029EDE2C" w:rsidR="008924D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Javna ustanova Park prirode Telašćica, Sali X 1 , 23281 Sali sa naznakom „Prijava za prodaju </w:t>
      </w:r>
      <w:r w:rsidR="009D12BF" w:rsidRPr="009D12BF">
        <w:rPr>
          <w:rFonts w:ascii="Calibri" w:eastAsia="Calibri" w:hAnsi="Calibri" w:cs="Calibri"/>
          <w:color w:val="000000"/>
        </w:rPr>
        <w:t xml:space="preserve">lokalnih proizvoda Dugog otoka </w:t>
      </w:r>
      <w:r>
        <w:rPr>
          <w:rFonts w:ascii="Calibri" w:eastAsia="Calibri" w:hAnsi="Calibri" w:cs="Calibri"/>
          <w:color w:val="000000"/>
        </w:rPr>
        <w:t xml:space="preserve">za 2026.“ </w:t>
      </w:r>
    </w:p>
    <w:p w14:paraId="7C0AAE1B" w14:textId="77777777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Slanje prijave nije garancija za sklapanje ugovora o komisijskoj prodaji.</w:t>
      </w:r>
    </w:p>
    <w:p w14:paraId="40C6472E" w14:textId="77777777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Svi kandidati biti će obaviješteni o rezultatima Javnog poziva.</w:t>
      </w:r>
    </w:p>
    <w:p w14:paraId="11A595D7" w14:textId="203D55B4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Rok prijave:</w:t>
      </w:r>
      <w:r>
        <w:rPr>
          <w:rFonts w:ascii="Calibri" w:eastAsia="Calibri" w:hAnsi="Calibri" w:cs="Calibri"/>
          <w:color w:val="000000"/>
          <w:highlight w:val="white"/>
        </w:rPr>
        <w:t xml:space="preserve"> Javni poziv je otvoren </w:t>
      </w:r>
      <w:r>
        <w:rPr>
          <w:rFonts w:ascii="Calibri" w:eastAsia="Calibri" w:hAnsi="Calibri" w:cs="Calibri"/>
          <w:highlight w:val="white"/>
        </w:rPr>
        <w:t xml:space="preserve">do </w:t>
      </w:r>
      <w:r w:rsidR="009D12BF">
        <w:rPr>
          <w:rFonts w:ascii="Calibri" w:eastAsia="Calibri" w:hAnsi="Calibri" w:cs="Calibri"/>
          <w:highlight w:val="white"/>
        </w:rPr>
        <w:t>20</w:t>
      </w:r>
      <w:r>
        <w:rPr>
          <w:rFonts w:ascii="Calibri" w:eastAsia="Calibri" w:hAnsi="Calibri" w:cs="Calibri"/>
          <w:highlight w:val="white"/>
        </w:rPr>
        <w:t xml:space="preserve">. svibnja </w:t>
      </w:r>
      <w:r>
        <w:rPr>
          <w:rFonts w:ascii="Calibri" w:eastAsia="Calibri" w:hAnsi="Calibri" w:cs="Calibri"/>
          <w:color w:val="000000"/>
          <w:highlight w:val="white"/>
        </w:rPr>
        <w:t>2026. godine.</w:t>
      </w:r>
    </w:p>
    <w:p w14:paraId="187222B0" w14:textId="4E887F36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Kriterij odabira: Za odabir </w:t>
      </w:r>
      <w:r w:rsidR="009D12BF" w:rsidRPr="009D12BF">
        <w:rPr>
          <w:rFonts w:ascii="Calibri" w:eastAsia="Calibri" w:hAnsi="Calibri" w:cs="Calibri"/>
          <w:color w:val="000000"/>
        </w:rPr>
        <w:t xml:space="preserve">lokalnih proizvoda Dugog otoka </w:t>
      </w:r>
      <w:r>
        <w:rPr>
          <w:rFonts w:ascii="Calibri" w:eastAsia="Calibri" w:hAnsi="Calibri" w:cs="Calibri"/>
          <w:color w:val="000000"/>
        </w:rPr>
        <w:t>za daljnju prodaju bit će imenovano Povjerenstvo koju će činiti djelatnici Javne ustanove Park prirode Telašćica.</w:t>
      </w:r>
    </w:p>
    <w:p w14:paraId="6DA97BA6" w14:textId="5A9C74C1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Pri izboru </w:t>
      </w:r>
      <w:r w:rsidR="009D12BF" w:rsidRPr="009D12BF">
        <w:rPr>
          <w:rFonts w:ascii="Calibri" w:eastAsia="Calibri" w:hAnsi="Calibri" w:cs="Calibri"/>
          <w:color w:val="000000"/>
        </w:rPr>
        <w:t xml:space="preserve">lokalnih proizvoda Dugog otoka </w:t>
      </w:r>
      <w:r>
        <w:rPr>
          <w:rFonts w:ascii="Calibri" w:eastAsia="Calibri" w:hAnsi="Calibri" w:cs="Calibri"/>
          <w:color w:val="000000"/>
        </w:rPr>
        <w:t>Povjerenstvo će se rukovoditi sljedećim kriterijima:</w:t>
      </w:r>
    </w:p>
    <w:p w14:paraId="19F9749C" w14:textId="77777777" w:rsidR="008924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Kvaliteta</w:t>
      </w:r>
    </w:p>
    <w:p w14:paraId="11FB4E54" w14:textId="77777777" w:rsidR="008924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Prepoznatljivost</w:t>
      </w:r>
    </w:p>
    <w:p w14:paraId="70F8B532" w14:textId="77777777" w:rsidR="008924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Izvornost i tradicionalno naslijeđe</w:t>
      </w:r>
    </w:p>
    <w:p w14:paraId="104C2059" w14:textId="77777777" w:rsidR="008924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Stupanj povezanosti s kulturno-povijesnom baštinom</w:t>
      </w:r>
    </w:p>
    <w:p w14:paraId="5381C06F" w14:textId="77777777" w:rsidR="008924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Originalnost</w:t>
      </w:r>
    </w:p>
    <w:p w14:paraId="33C054D1" w14:textId="77777777" w:rsidR="008924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Ekološka prihvatljivost</w:t>
      </w:r>
    </w:p>
    <w:p w14:paraId="74829E61" w14:textId="77777777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Podnošenjem prijave, prijavitelj daje suglasnost Javnoj ustanovi „Park prirode Telašćica“ za prikupljanje i obradu osobnih podataka navedenih u prijavi u svrhu provedbe ovog Javnog poziva.</w:t>
      </w:r>
    </w:p>
    <w:p w14:paraId="5202E1E1" w14:textId="77777777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Javna ustanova „Park prirode Telašćica“ pridržava pravo poništenja javnog poziva bez posebnog obrazloženja.</w:t>
      </w:r>
    </w:p>
    <w:p w14:paraId="53A04B48" w14:textId="77777777" w:rsidR="008924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 sve informacije uz provedbu kao i pripremu i podnošenje prijave na javni poziv, zainteresirani prijavitelji se mogu obratiti na adresu e-pošte: </w:t>
      </w:r>
      <w:hyperlink r:id="rId8">
        <w:r w:rsidR="008924DA">
          <w:rPr>
            <w:rFonts w:ascii="Calibri" w:eastAsia="Calibri" w:hAnsi="Calibri" w:cs="Calibri"/>
            <w:color w:val="1155CC"/>
            <w:u w:val="single"/>
          </w:rPr>
          <w:t>rebeka.matas@telascica.hr</w:t>
        </w:r>
      </w:hyperlink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kao i osobnim dolaskom u prostorije Javne ustanove Park prirode Telašćica u uredovno radno vrijeme. </w:t>
      </w:r>
    </w:p>
    <w:p w14:paraId="69074FE3" w14:textId="4E9C66EB" w:rsidR="008924DA" w:rsidRDefault="00E03AC1" w:rsidP="00E03AC1">
      <w:pPr>
        <w:pBdr>
          <w:top w:val="nil"/>
          <w:left w:val="nil"/>
          <w:bottom w:val="nil"/>
          <w:right w:val="nil"/>
          <w:between w:val="nil"/>
        </w:pBdr>
        <w:ind w:left="6480"/>
        <w:rPr>
          <w:rFonts w:ascii="Calibri" w:eastAsia="Calibri" w:hAnsi="Calibri" w:cs="Calibri"/>
          <w:b/>
          <w:bCs/>
          <w:color w:val="000000"/>
        </w:rPr>
      </w:pPr>
      <w:r>
        <w:rPr>
          <w:color w:val="000000"/>
        </w:rPr>
        <w:t xml:space="preserve">     </w:t>
      </w:r>
      <w:r w:rsidR="00237494">
        <w:rPr>
          <w:color w:val="000000"/>
        </w:rPr>
        <w:t xml:space="preserve">  </w:t>
      </w:r>
      <w:r>
        <w:rPr>
          <w:color w:val="000000"/>
        </w:rPr>
        <w:t xml:space="preserve"> </w:t>
      </w:r>
      <w:r w:rsidR="00000000">
        <w:rPr>
          <w:rFonts w:ascii="Calibri" w:eastAsia="Calibri" w:hAnsi="Calibri" w:cs="Calibri"/>
          <w:b/>
          <w:bCs/>
          <w:color w:val="000000"/>
        </w:rPr>
        <w:t>Javna ustanova</w:t>
      </w:r>
    </w:p>
    <w:p w14:paraId="3EACFD4A" w14:textId="585807A7" w:rsidR="008924DA" w:rsidRPr="00E03AC1" w:rsidRDefault="00000000" w:rsidP="00E03AC1">
      <w:pPr>
        <w:pBdr>
          <w:top w:val="nil"/>
          <w:left w:val="nil"/>
          <w:bottom w:val="nil"/>
          <w:right w:val="nil"/>
          <w:between w:val="nil"/>
        </w:pBdr>
        <w:ind w:left="6372"/>
        <w:jc w:val="center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Park prirode Telašćica</w:t>
      </w:r>
    </w:p>
    <w:sectPr w:rsidR="008924DA" w:rsidRPr="00E03AC1">
      <w:headerReference w:type="default" r:id="rId9"/>
      <w:pgSz w:w="11906" w:h="16838"/>
      <w:pgMar w:top="2790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D01D4D" w14:textId="77777777" w:rsidR="0069082A" w:rsidRDefault="0069082A">
      <w:r>
        <w:separator/>
      </w:r>
    </w:p>
  </w:endnote>
  <w:endnote w:type="continuationSeparator" w:id="0">
    <w:p w14:paraId="3F593274" w14:textId="77777777" w:rsidR="0069082A" w:rsidRDefault="00690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6F2F1F-0DCC-4664-98FA-D875F4943528}"/>
    <w:embedBold r:id="rId2" w:fontKey="{32B7A0D5-7703-47CC-B9A7-03744176D08A}"/>
    <w:embedItalic r:id="rId3" w:fontKey="{C0DD8B6B-A35C-466A-86F8-99EB67956B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568B347-3634-4047-88A7-BE99707E1E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DAEAE7E1-412F-4D6E-9849-33B442BA60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yponineSans Reg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7D7BD4-EB6A-4BD1-A505-AE6AFE593C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A34E4" w14:textId="77777777" w:rsidR="0069082A" w:rsidRDefault="0069082A">
      <w:r>
        <w:separator/>
      </w:r>
    </w:p>
  </w:footnote>
  <w:footnote w:type="continuationSeparator" w:id="0">
    <w:p w14:paraId="548FA50B" w14:textId="77777777" w:rsidR="0069082A" w:rsidRDefault="006908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28217" w14:textId="77777777" w:rsidR="008924DA" w:rsidRDefault="008924D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28A586A5" w14:textId="77777777" w:rsidR="008924DA" w:rsidRDefault="008924D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712B3D0F" w14:textId="77777777" w:rsidR="008924D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CE5401" wp14:editId="04795633">
          <wp:simplePos x="0" y="0"/>
          <wp:positionH relativeFrom="column">
            <wp:posOffset>-34245</wp:posOffset>
          </wp:positionH>
          <wp:positionV relativeFrom="paragraph">
            <wp:posOffset>78559</wp:posOffset>
          </wp:positionV>
          <wp:extent cx="2406868" cy="565301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06868" cy="5653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EC9FF8" wp14:editId="39C1C4D6">
              <wp:simplePos x="0" y="0"/>
              <wp:positionH relativeFrom="column">
                <wp:posOffset>2476183</wp:posOffset>
              </wp:positionH>
              <wp:positionV relativeFrom="paragraph">
                <wp:posOffset>139383</wp:posOffset>
              </wp:positionV>
              <wp:extent cx="1938655" cy="658495"/>
              <wp:effectExtent l="0" t="0" r="0" b="0"/>
              <wp:wrapNone/>
              <wp:docPr id="1" name="Pravokut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81435" y="3455515"/>
                        <a:ext cx="1929130" cy="6489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9051098" w14:textId="77777777" w:rsidR="008924DA" w:rsidRDefault="00000000">
                          <w:pPr>
                            <w:spacing w:after="20"/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b/>
                              <w:color w:val="00A9E0"/>
                              <w:sz w:val="13"/>
                            </w:rPr>
                            <w:t>JAVNA USTANOVA ’PARK PRIRODE TELAŠĆICA’</w:t>
                          </w:r>
                        </w:p>
                        <w:p w14:paraId="425A527D" w14:textId="77777777" w:rsidR="008924DA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T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 xml:space="preserve">  +385 23 377 096</w:t>
                          </w:r>
                        </w:p>
                        <w:p w14:paraId="1E1B52E3" w14:textId="77777777" w:rsidR="008924DA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F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6B9F1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>+385 23 377 096</w:t>
                          </w:r>
                        </w:p>
                        <w:p w14:paraId="1947A143" w14:textId="77777777" w:rsidR="008924DA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E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 xml:space="preserve">  telascica@telascica.hr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DEC9FF8" id="Pravokutnik 1" o:spid="_x0000_s1026" style="position:absolute;margin-left:195pt;margin-top:11pt;width:152.65pt;height:5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dY3AEAAKADAAAOAAAAZHJzL2Uyb0RvYy54bWysU8Fu2zAMvQ/YPwi6L44Tu02COMXQIsOA&#10;YgvQ7gMUWY4FyJJGKrHz96PktMm22zAfaFKkHx+f6PXD0Bl2UoDa2YrnkylnykpXa3uo+I/X7acF&#10;ZxiErYVxVlX8rJA/bD5+WPd+pWaudaZWwAjE4qr3FW9D8KssQ9mqTuDEeWUp2TjoRKAQDlkNoif0&#10;zmSz6fQu6x3UHpxUiHT6NCb5JuE3jZLhe9OgCsxUnLiFZCHZfbTZZi1WBxC+1fJCQ/wDi05oS03f&#10;oZ5EEOwI+i+oTktw6Jowka7LXNNoqdIMNE0+/WOal1Z4lWYhcdC/y4T/D1Z+O734HZAMvccVkhun&#10;GBro4pv4saHixXyRF/OSs3PF50VZlnk5CqeGwCQV5MvZMp+TvpIq7orF8j4pm12RPGD4olzHolNx&#10;oItJeonTMwbqTqVvJbExOqPrrTYmBXDYPxpgJ0GXuE3P+K3xrRhP39rhWJrwfsMwNiJZFzHHdvEk&#10;uw4dvTDsh4sSe1efd8DQy60mxs8Cw04ArUbOWU/rUnH8eRSgODNfLd3HMi9mJFBIQVHeT0kMuM3s&#10;bzPCytbRFgbORvcxpJ0cOX4+BtfopEpkNVK5kKU1SMNdVjbu2W2cqq4/1uYXAAAA//8DAFBLAwQU&#10;AAYACAAAACEA9kd9+t4AAAAKAQAADwAAAGRycy9kb3ducmV2LnhtbEyPTU/DMAyG70j8h8hIXBBL&#10;22ljK00nVIkbl31IXLPGNBWNE5psLf8ec4KTZfnR6+etdrMbxBXH2HtSkC8yEEitNz11Ck7H18cN&#10;iJg0GT14QgXfGGFX395UujR+oj1eD6kTHEKx1ApsSqGUMrYWnY4LH5D49uFHpxOvYyfNqCcOd4Ms&#10;smwtne6JP1gdsLHYfh4uTkFjpnZ42LzlOb6fyDRh34Uvq9T93fzyDCLhnP5g+NVndajZ6ewvZKIY&#10;FCy3GXdJCoqCJwPr7WoJ4sxksXoCWVfyf4X6BwAA//8DAFBLAQItABQABgAIAAAAIQC2gziS/gAA&#10;AOEBAAATAAAAAAAAAAAAAAAAAAAAAABbQ29udGVudF9UeXBlc10ueG1sUEsBAi0AFAAGAAgAAAAh&#10;ADj9If/WAAAAlAEAAAsAAAAAAAAAAAAAAAAALwEAAF9yZWxzLy5yZWxzUEsBAi0AFAAGAAgAAAAh&#10;AEvrx1jcAQAAoAMAAA4AAAAAAAAAAAAAAAAALgIAAGRycy9lMm9Eb2MueG1sUEsBAi0AFAAGAAgA&#10;AAAhAPZHffreAAAACgEAAA8AAAAAAAAAAAAAAAAANgQAAGRycy9kb3ducmV2LnhtbFBLBQYAAAAA&#10;BAAEAPMAAABBBQAAAAA=&#10;" stroked="f">
              <v:fill opacity="0"/>
              <v:textbox inset="2.53958mm,1.2694mm,2.53958mm,1.2694mm">
                <w:txbxContent>
                  <w:p w14:paraId="29051098" w14:textId="77777777" w:rsidR="008924DA" w:rsidRDefault="00000000">
                    <w:pPr>
                      <w:spacing w:after="20"/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b/>
                        <w:color w:val="00A9E0"/>
                        <w:sz w:val="13"/>
                      </w:rPr>
                      <w:t>JAVNA USTANOVA ’PARK PRIRODE TELAŠĆICA’</w:t>
                    </w:r>
                  </w:p>
                  <w:p w14:paraId="425A527D" w14:textId="77777777" w:rsidR="008924DA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T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 xml:space="preserve">  +385 23 377 096</w:t>
                    </w:r>
                  </w:p>
                  <w:p w14:paraId="1E1B52E3" w14:textId="77777777" w:rsidR="008924DA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F</w:t>
                    </w:r>
                    <w:r>
                      <w:rPr>
                        <w:rFonts w:ascii="TyponineSans Reg" w:eastAsia="TyponineSans Reg" w:hAnsi="TyponineSans Reg" w:cs="TyponineSans Reg"/>
                        <w:color w:val="26B9F1"/>
                        <w:sz w:val="14"/>
                      </w:rPr>
                      <w:t xml:space="preserve">  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>+385 23 377 096</w:t>
                    </w:r>
                  </w:p>
                  <w:p w14:paraId="1947A143" w14:textId="77777777" w:rsidR="008924DA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E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 xml:space="preserve">  telascica@telascica.hr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9A9141E" wp14:editId="46759C96">
              <wp:simplePos x="0" y="0"/>
              <wp:positionH relativeFrom="column">
                <wp:posOffset>4405313</wp:posOffset>
              </wp:positionH>
              <wp:positionV relativeFrom="paragraph">
                <wp:posOffset>139383</wp:posOffset>
              </wp:positionV>
              <wp:extent cx="1953895" cy="658495"/>
              <wp:effectExtent l="0" t="0" r="0" b="0"/>
              <wp:wrapNone/>
              <wp:docPr id="2" name="Pravokut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373815" y="3455515"/>
                        <a:ext cx="1944370" cy="6489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0B06665" w14:textId="77777777" w:rsidR="008924DA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W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b/>
                              <w:color w:val="00A9E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000000"/>
                              <w:sz w:val="14"/>
                            </w:rPr>
                            <w:t>pp-telascica.hr</w:t>
                          </w:r>
                        </w:p>
                        <w:p w14:paraId="7A550223" w14:textId="77777777" w:rsidR="008924DA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 xml:space="preserve">   Sali X 1, 23281 Sali</w:t>
                          </w:r>
                        </w:p>
                        <w:p w14:paraId="2A3FE390" w14:textId="77777777" w:rsidR="008924DA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IBAN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6B9F1"/>
                              <w:sz w:val="14"/>
                            </w:rPr>
                            <w:t xml:space="preserve">  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>HR2524070001100038870</w:t>
                          </w:r>
                        </w:p>
                        <w:p w14:paraId="7009E60C" w14:textId="77777777" w:rsidR="008924DA" w:rsidRDefault="00000000">
                          <w:pPr>
                            <w:textDirection w:val="btLr"/>
                          </w:pPr>
                          <w:r>
                            <w:rPr>
                              <w:rFonts w:ascii="TyponineSans Reg" w:eastAsia="TyponineSans Reg" w:hAnsi="TyponineSans Reg" w:cs="TyponineSans Reg"/>
                              <w:color w:val="00A9E0"/>
                              <w:sz w:val="14"/>
                            </w:rPr>
                            <w:t>OIB</w:t>
                          </w:r>
                          <w:r>
                            <w:rPr>
                              <w:rFonts w:ascii="TyponineSans Reg" w:eastAsia="TyponineSans Reg" w:hAnsi="TyponineSans Reg" w:cs="TyponineSans Reg"/>
                              <w:color w:val="231F20"/>
                              <w:sz w:val="14"/>
                            </w:rPr>
                            <w:t xml:space="preserve">  39112943608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9A9141E" id="Pravokutnik 2" o:spid="_x0000_s1027" style="position:absolute;margin-left:346.9pt;margin-top:11pt;width:153.85pt;height:5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sN3AEAAKcDAAAOAAAAZHJzL2Uyb0RvYy54bWysU9uO2jAQfa/Uf7D8XkIg7EJEWFW7oqq0&#10;apF2+wHGcYglx3ZnDAl/37HDLrR9q5oHZ245c+Z4sn4YOsNOClA7W/F8MuVMWelqbQ8V//G6/bTk&#10;DIOwtTDOqoqfFfKHzccP696XauZaZ2oFjEAslr2veBuCL7MMZas6gRPnlaVk46ATgVw4ZDWIntA7&#10;k82m07usd1B7cFIhUvRpTPJNwm8aJcP3pkEVmKk4cQvphHTu45lt1qI8gPCtlhca4h9YdEJbavoO&#10;9SSCYEfQf0F1WoJD14SJdF3mmkZLlWagafLpH9O8tMKrNAuJg/5dJvx/sPLb6cXvgGToPZZIZpxi&#10;aKCLb+LHhooX8/v5Ml9wdq74vFgsFmQn4dQQmKSCfFVQDekrqeKuWK7IpoLsiuQBwxflOhaNigNd&#10;TNJLnJ4xjKVvJbExOqPrrTYmOXDYPxpgJ0GXuE3P+K3xrRijb+1wLE2tf8MwNiJZFzHHdjGSXYeO&#10;Vhj2A9M1zRPZx8je1ecdMPRyq4n4s8CwE0AbknPW09ZUHH8eBSjOzFdL17LKixnpFJJTLO6npAnc&#10;Zva3GWFl62gZA2ej+RjSao5UPx+Da3QS50rlwpm2Ic142dy4brd+qrr+X5tfAAAA//8DAFBLAwQU&#10;AAYACAAAACEA9httg94AAAALAQAADwAAAGRycy9kb3ducmV2LnhtbEyPwU7DMBBE70j8g7VIXBC1&#10;E9RSQpwKReLGpaUSVzde4gh7bWK3Sf++7glus5rR7Jt6MzvLTjjGwZOEYiGAIXVeD9RL2H++P66B&#10;xaRIK+sJJZwxwqa5valVpf1EWzztUs9yCcVKSTAphYrz2Bl0Ki58QMretx+dSvkce65HNeVyZ3kp&#10;xIo7NVD+YFTA1mD3szs6Ca2eOvuw/igK/NqTbsO2D79Gyvu7+e0VWMI5/YXhip/RoclMB38kHZmV&#10;sHp5yuhJQlnmTdeAEMUS2CGrcvkMvKn5/w3NBQAA//8DAFBLAQItABQABgAIAAAAIQC2gziS/gAA&#10;AOEBAAATAAAAAAAAAAAAAAAAAAAAAABbQ29udGVudF9UeXBlc10ueG1sUEsBAi0AFAAGAAgAAAAh&#10;ADj9If/WAAAAlAEAAAsAAAAAAAAAAAAAAAAALwEAAF9yZWxzLy5yZWxzUEsBAi0AFAAGAAgAAAAh&#10;AAP1ew3cAQAApwMAAA4AAAAAAAAAAAAAAAAALgIAAGRycy9lMm9Eb2MueG1sUEsBAi0AFAAGAAgA&#10;AAAhAPYbbYPeAAAACwEAAA8AAAAAAAAAAAAAAAAANgQAAGRycy9kb3ducmV2LnhtbFBLBQYAAAAA&#10;BAAEAPMAAABBBQAAAAA=&#10;" stroked="f">
              <v:fill opacity="0"/>
              <v:textbox inset="2.53958mm,1.2694mm,2.53958mm,1.2694mm">
                <w:txbxContent>
                  <w:p w14:paraId="30B06665" w14:textId="77777777" w:rsidR="008924DA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W</w:t>
                    </w:r>
                    <w:r>
                      <w:rPr>
                        <w:rFonts w:ascii="TyponineSans Reg" w:eastAsia="TyponineSans Reg" w:hAnsi="TyponineSans Reg" w:cs="TyponineSans Reg"/>
                        <w:b/>
                        <w:color w:val="00A9E0"/>
                        <w:sz w:val="14"/>
                      </w:rPr>
                      <w:t xml:space="preserve"> </w:t>
                    </w:r>
                    <w:r>
                      <w:rPr>
                        <w:rFonts w:ascii="TyponineSans Reg" w:eastAsia="TyponineSans Reg" w:hAnsi="TyponineSans Reg" w:cs="TyponineSans Reg"/>
                        <w:color w:val="000000"/>
                        <w:sz w:val="14"/>
                      </w:rPr>
                      <w:t>pp-telascica.hr</w:t>
                    </w:r>
                  </w:p>
                  <w:p w14:paraId="7A550223" w14:textId="77777777" w:rsidR="008924DA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A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 xml:space="preserve">   Sali X 1, 23281 Sali</w:t>
                    </w:r>
                  </w:p>
                  <w:p w14:paraId="2A3FE390" w14:textId="77777777" w:rsidR="008924DA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IBAN</w:t>
                    </w:r>
                    <w:r>
                      <w:rPr>
                        <w:rFonts w:ascii="TyponineSans Reg" w:eastAsia="TyponineSans Reg" w:hAnsi="TyponineSans Reg" w:cs="TyponineSans Reg"/>
                        <w:color w:val="26B9F1"/>
                        <w:sz w:val="14"/>
                      </w:rPr>
                      <w:t xml:space="preserve">  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>HR2524070001100038870</w:t>
                    </w:r>
                  </w:p>
                  <w:p w14:paraId="7009E60C" w14:textId="77777777" w:rsidR="008924DA" w:rsidRDefault="00000000">
                    <w:pPr>
                      <w:textDirection w:val="btLr"/>
                    </w:pPr>
                    <w:r>
                      <w:rPr>
                        <w:rFonts w:ascii="TyponineSans Reg" w:eastAsia="TyponineSans Reg" w:hAnsi="TyponineSans Reg" w:cs="TyponineSans Reg"/>
                        <w:color w:val="00A9E0"/>
                        <w:sz w:val="14"/>
                      </w:rPr>
                      <w:t>OIB</w:t>
                    </w:r>
                    <w:r>
                      <w:rPr>
                        <w:rFonts w:ascii="TyponineSans Reg" w:eastAsia="TyponineSans Reg" w:hAnsi="TyponineSans Reg" w:cs="TyponineSans Reg"/>
                        <w:color w:val="231F20"/>
                        <w:sz w:val="14"/>
                      </w:rPr>
                      <w:t xml:space="preserve">  39112943608</w:t>
                    </w:r>
                  </w:p>
                </w:txbxContent>
              </v:textbox>
            </v:rect>
          </w:pict>
        </mc:Fallback>
      </mc:AlternateContent>
    </w:r>
  </w:p>
  <w:p w14:paraId="22D24F7A" w14:textId="77777777" w:rsidR="008924DA" w:rsidRDefault="008924D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793FCBDD" w14:textId="77777777" w:rsidR="008924DA" w:rsidRDefault="008924D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D53D67"/>
    <w:multiLevelType w:val="multilevel"/>
    <w:tmpl w:val="BCB28E40"/>
    <w:lvl w:ilvl="0">
      <w:start w:val="1"/>
      <w:numFmt w:val="upperRoman"/>
      <w:lvlText w:val="%1."/>
      <w:lvlJc w:val="left"/>
      <w:pPr>
        <w:ind w:left="1080" w:hanging="72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FE7749"/>
    <w:multiLevelType w:val="multilevel"/>
    <w:tmpl w:val="EEB06158"/>
    <w:lvl w:ilvl="0">
      <w:start w:val="4"/>
      <w:numFmt w:val="bullet"/>
      <w:lvlText w:val="-"/>
      <w:lvlJc w:val="left"/>
      <w:pPr>
        <w:ind w:left="2136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CDA1516"/>
    <w:multiLevelType w:val="multilevel"/>
    <w:tmpl w:val="59CECF7A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lowerLetter"/>
      <w:lvlText w:val="%2."/>
      <w:lvlJc w:val="left"/>
      <w:pPr>
        <w:ind w:left="2496" w:hanging="360"/>
      </w:pPr>
    </w:lvl>
    <w:lvl w:ilvl="2">
      <w:start w:val="1"/>
      <w:numFmt w:val="lowerRoman"/>
      <w:lvlText w:val="%3."/>
      <w:lvlJc w:val="right"/>
      <w:pPr>
        <w:ind w:left="3216" w:hanging="180"/>
      </w:pPr>
    </w:lvl>
    <w:lvl w:ilvl="3">
      <w:start w:val="1"/>
      <w:numFmt w:val="decimal"/>
      <w:lvlText w:val="%4."/>
      <w:lvlJc w:val="left"/>
      <w:pPr>
        <w:ind w:left="3936" w:hanging="360"/>
      </w:pPr>
    </w:lvl>
    <w:lvl w:ilvl="4">
      <w:start w:val="1"/>
      <w:numFmt w:val="lowerLetter"/>
      <w:lvlText w:val="%5."/>
      <w:lvlJc w:val="left"/>
      <w:pPr>
        <w:ind w:left="4656" w:hanging="360"/>
      </w:pPr>
    </w:lvl>
    <w:lvl w:ilvl="5">
      <w:start w:val="1"/>
      <w:numFmt w:val="lowerRoman"/>
      <w:lvlText w:val="%6."/>
      <w:lvlJc w:val="right"/>
      <w:pPr>
        <w:ind w:left="5376" w:hanging="180"/>
      </w:pPr>
    </w:lvl>
    <w:lvl w:ilvl="6">
      <w:start w:val="1"/>
      <w:numFmt w:val="decimal"/>
      <w:lvlText w:val="%7."/>
      <w:lvlJc w:val="left"/>
      <w:pPr>
        <w:ind w:left="6096" w:hanging="360"/>
      </w:pPr>
    </w:lvl>
    <w:lvl w:ilvl="7">
      <w:start w:val="1"/>
      <w:numFmt w:val="lowerLetter"/>
      <w:lvlText w:val="%8."/>
      <w:lvlJc w:val="left"/>
      <w:pPr>
        <w:ind w:left="6816" w:hanging="360"/>
      </w:pPr>
    </w:lvl>
    <w:lvl w:ilvl="8">
      <w:start w:val="1"/>
      <w:numFmt w:val="lowerRoman"/>
      <w:lvlText w:val="%9."/>
      <w:lvlJc w:val="right"/>
      <w:pPr>
        <w:ind w:left="7536" w:hanging="180"/>
      </w:pPr>
    </w:lvl>
  </w:abstractNum>
  <w:num w:numId="1" w16cid:durableId="418403400">
    <w:abstractNumId w:val="0"/>
  </w:num>
  <w:num w:numId="2" w16cid:durableId="1351880765">
    <w:abstractNumId w:val="1"/>
  </w:num>
  <w:num w:numId="3" w16cid:durableId="2042051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4DA"/>
    <w:rsid w:val="00081791"/>
    <w:rsid w:val="00085E33"/>
    <w:rsid w:val="00107536"/>
    <w:rsid w:val="0013239F"/>
    <w:rsid w:val="00237494"/>
    <w:rsid w:val="00376103"/>
    <w:rsid w:val="003A3AF5"/>
    <w:rsid w:val="0069082A"/>
    <w:rsid w:val="007868D7"/>
    <w:rsid w:val="008924DA"/>
    <w:rsid w:val="009D12BF"/>
    <w:rsid w:val="00BF448D"/>
    <w:rsid w:val="00C55026"/>
    <w:rsid w:val="00E03AC1"/>
    <w:rsid w:val="00F61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200C0"/>
  <w15:docId w15:val="{88B38026-69E6-4F75-A2F6-AF0D88C2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beka.matas@telascica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AbYqET4BkrZvo83gYsA08rBhrA==">CgMxLjAyDmguM2xqNDFqZTRpazRhOABqJAoUc3VnZ2VzdC50eHB4OWs5bjg3MzgSDFJlYmVrYSBNYXRhc2okChRzdWdnZXN0LjE4dGU5NGNiZnBpbhIMUmViZWthIE1hdGFzaiQKFHN1Z2dlc3QudGs0cWxoZTQ4czhwEgxSZWJla2EgTWF0YXNyITFpWU41dmZGbHM5V3V4RXBhVVA2WThtY3FWVUxZeVBwaQ==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Korisnik</cp:lastModifiedBy>
  <cp:revision>8</cp:revision>
  <dcterms:created xsi:type="dcterms:W3CDTF">2026-04-20T09:22:00Z</dcterms:created>
  <dcterms:modified xsi:type="dcterms:W3CDTF">2026-04-20T11:27:00Z</dcterms:modified>
</cp:coreProperties>
</file>