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10150343"/>
        <w:docPartObj>
          <w:docPartGallery w:val="Cover Pages"/>
          <w:docPartUnique/>
        </w:docPartObj>
      </w:sdtPr>
      <w:sdtContent>
        <w:p w14:paraId="648828B7" w14:textId="5C2E72D1" w:rsidR="00832DDD" w:rsidRDefault="009023AA">
          <w:r>
            <w:rPr>
              <w:noProof/>
              <w:lang w:val="hr-HR" w:eastAsia="hr-HR"/>
            </w:rPr>
            <w:drawing>
              <wp:anchor distT="0" distB="0" distL="114300" distR="114300" simplePos="0" relativeHeight="251663360" behindDoc="0" locked="0" layoutInCell="1" allowOverlap="1" wp14:anchorId="57FDBC9C" wp14:editId="02C12B79">
                <wp:simplePos x="0" y="0"/>
                <wp:positionH relativeFrom="column">
                  <wp:posOffset>102870</wp:posOffset>
                </wp:positionH>
                <wp:positionV relativeFrom="paragraph">
                  <wp:posOffset>1788160</wp:posOffset>
                </wp:positionV>
                <wp:extent cx="5143500" cy="1208055"/>
                <wp:effectExtent l="0" t="0" r="0" b="0"/>
                <wp:wrapNone/>
                <wp:docPr id="8"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5143500" cy="12080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85124">
            <w:rPr>
              <w:noProof/>
              <w:lang w:val="hr-HR" w:eastAsia="hr-HR"/>
            </w:rPr>
            <mc:AlternateContent>
              <mc:Choice Requires="wps">
                <w:drawing>
                  <wp:anchor distT="0" distB="0" distL="114300" distR="114300" simplePos="0" relativeHeight="251661312" behindDoc="0" locked="1" layoutInCell="1" allowOverlap="1" wp14:anchorId="05FDFF3A" wp14:editId="7C3518DA">
                    <wp:simplePos x="0" y="0"/>
                    <wp:positionH relativeFrom="margin">
                      <wp:align>right</wp:align>
                    </wp:positionH>
                    <mc:AlternateContent>
                      <mc:Choice Requires="wp14">
                        <wp:positionV relativeFrom="page">
                          <wp14:pctPosVOffset>83700</wp14:pctPosVOffset>
                        </wp:positionV>
                      </mc:Choice>
                      <mc:Fallback>
                        <wp:positionV relativeFrom="page">
                          <wp:posOffset>8949690</wp:posOffset>
                        </wp:positionV>
                      </mc:Fallback>
                    </mc:AlternateContent>
                    <wp:extent cx="5753100" cy="731520"/>
                    <wp:effectExtent l="0" t="0" r="0" b="11430"/>
                    <wp:wrapSquare wrapText="bothSides"/>
                    <wp:docPr id="35" name="Text Box 35" descr="Presenter, company name and address"/>
                    <wp:cNvGraphicFramePr/>
                    <a:graphic xmlns:a="http://schemas.openxmlformats.org/drawingml/2006/main">
                      <a:graphicData uri="http://schemas.microsoft.com/office/word/2010/wordprocessingShape">
                        <wps:wsp>
                          <wps:cNvSpPr txBox="1"/>
                          <wps:spPr>
                            <a:xfrm>
                              <a:off x="0" y="0"/>
                              <a:ext cx="5753100" cy="731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04082C" w14:textId="594F9DF3" w:rsidR="00832DDD" w:rsidRPr="007D6CEF" w:rsidRDefault="00000000">
                                <w:pPr>
                                  <w:pStyle w:val="Contactinfo"/>
                                  <w:rPr>
                                    <w:lang w:val="pl-PL"/>
                                  </w:rPr>
                                </w:pPr>
                                <w:sdt>
                                  <w:sdtPr>
                                    <w:rPr>
                                      <w:lang w:val="pl-PL"/>
                                    </w:rPr>
                                    <w:alias w:val="Company"/>
                                    <w:tag w:val=""/>
                                    <w:id w:val="-2014441235"/>
                                    <w:dataBinding w:prefixMappings="xmlns:ns0='http://schemas.openxmlformats.org/officeDocument/2006/extended-properties' " w:xpath="/ns0:Properties[1]/ns0:Company[1]" w:storeItemID="{6668398D-A668-4E3E-A5EB-62B293D839F1}"/>
                                    <w:text/>
                                  </w:sdtPr>
                                  <w:sdtContent>
                                    <w:r w:rsidR="00F537FD" w:rsidRPr="007D6CEF">
                                      <w:rPr>
                                        <w:lang w:val="pl-PL"/>
                                      </w:rPr>
                                      <w:t>Javna ustanova park prirode</w:t>
                                    </w:r>
                                    <w:r w:rsidR="009023AA">
                                      <w:rPr>
                                        <w:lang w:val="pl-PL"/>
                                      </w:rPr>
                                      <w:t xml:space="preserve"> TELAŠĆICA</w:t>
                                    </w:r>
                                  </w:sdtContent>
                                </w:sdt>
                              </w:p>
                              <w:p w14:paraId="53BA4E95" w14:textId="65070D4A" w:rsidR="00832DDD" w:rsidRPr="007D6CEF" w:rsidRDefault="00000000">
                                <w:pPr>
                                  <w:pStyle w:val="Contactinfo"/>
                                  <w:rPr>
                                    <w:lang w:val="pl-PL"/>
                                  </w:rPr>
                                </w:pPr>
                                <w:sdt>
                                  <w:sdtPr>
                                    <w:rPr>
                                      <w:lang w:val="pl-PL"/>
                                    </w:rPr>
                                    <w:alias w:val="Company Address"/>
                                    <w:tag w:val=""/>
                                    <w:id w:val="401795462"/>
                                    <w:dataBinding w:prefixMappings="xmlns:ns0='http://schemas.microsoft.com/office/2006/coverPageProps' " w:xpath="/ns0:CoverPageProperties[1]/ns0:CompanyAddress[1]" w:storeItemID="{55AF091B-3C7A-41E3-B477-F2FDAA23CFDA}"/>
                                    <w:text/>
                                  </w:sdtPr>
                                  <w:sdtContent>
                                    <w:r w:rsidR="007D6CEF">
                                      <w:rPr>
                                        <w:caps w:val="0"/>
                                        <w:lang w:val="pl-PL"/>
                                      </w:rPr>
                                      <w:t>kolovoz</w:t>
                                    </w:r>
                                    <w:r w:rsidR="000F5670" w:rsidRPr="007D6CEF">
                                      <w:rPr>
                                        <w:caps w:val="0"/>
                                        <w:lang w:val="pl-PL"/>
                                      </w:rPr>
                                      <w:t xml:space="preserve"> </w:t>
                                    </w:r>
                                    <w:r w:rsidR="008B2D15" w:rsidRPr="007D6CEF">
                                      <w:rPr>
                                        <w:caps w:val="0"/>
                                        <w:lang w:val="pl-PL"/>
                                      </w:rPr>
                                      <w:t>20</w:t>
                                    </w:r>
                                    <w:r w:rsidR="000F5670" w:rsidRPr="007D6CEF">
                                      <w:rPr>
                                        <w:caps w:val="0"/>
                                        <w:lang w:val="pl-PL"/>
                                      </w:rPr>
                                      <w:t>2</w:t>
                                    </w:r>
                                    <w:r w:rsidR="007D6CEF">
                                      <w:rPr>
                                        <w:caps w:val="0"/>
                                        <w:lang w:val="pl-PL"/>
                                      </w:rPr>
                                      <w:t>6</w:t>
                                    </w:r>
                                    <w:r w:rsidR="008B2D15" w:rsidRPr="007D6CEF">
                                      <w:rPr>
                                        <w:caps w:val="0"/>
                                        <w:lang w:val="pl-PL"/>
                                      </w:rPr>
                                      <w:t>.</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47100</wp14:pctWidth>
                    </wp14:sizeRelH>
                    <wp14:sizeRelV relativeFrom="page">
                      <wp14:pctHeight>0</wp14:pctHeight>
                    </wp14:sizeRelV>
                  </wp:anchor>
                </w:drawing>
              </mc:Choice>
              <mc:Fallback>
                <w:pict>
                  <v:shapetype w14:anchorId="05FDFF3A" id="_x0000_t202" coordsize="21600,21600" o:spt="202" path="m,l,21600r21600,l21600,xe">
                    <v:stroke joinstyle="miter"/>
                    <v:path gradientshapeok="t" o:connecttype="rect"/>
                  </v:shapetype>
                  <v:shape id="Text Box 35" o:spid="_x0000_s1026" type="#_x0000_t202" alt="Presenter, company name and address" style="position:absolute;left:0;text-align:left;margin-left:401.8pt;margin-top:0;width:453pt;height:57.6pt;z-index:251661312;visibility:visible;mso-wrap-style:square;mso-width-percent:471;mso-height-percent:0;mso-top-percent:837;mso-wrap-distance-left:9pt;mso-wrap-distance-top:0;mso-wrap-distance-right:9pt;mso-wrap-distance-bottom:0;mso-position-horizontal:right;mso-position-horizontal-relative:margin;mso-position-vertical-relative:page;mso-width-percent:471;mso-height-percent:0;mso-top-percent:837;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TJAXwIAAC0FAAAOAAAAZHJzL2Uyb0RvYy54bWysVEtv2zAMvg/YfxB0X50H0g5BnCJLkWFA&#10;0RZNh54VWUqMyaJGKbGzXz9KtpMi26XDLjItfnx9JDW7bSrDDgp9CTbnw6sBZ8pKKEq7zfn3l9Wn&#10;z5z5IGwhDFiV86Py/Hb+8cOsdlM1gh2YQiEjJ9ZPa5fzXQhummVe7lQl/BU4ZUmpASsR6Be3WYGi&#10;Ju+VyUaDwXVWAxYOQSrv6fauVfJ58q+1kuFRa68CMzmn3EI6MZ2beGbzmZhuUbhdKbs0xD9kUYnS&#10;UtCTqzsRBNtj+YerqpQIHnS4klBloHUpVaqBqhkOLqpZ74RTqRYix7sTTf7/uZUPh7V7QhaaL9BQ&#10;AyMhtfNTT5exnkZjFb+UKSM9UXg80aaawCRdTm4m4+GAVJJ0N+PhZJR4zc7WDn34qqBiUcg5UlsS&#10;W+Jw7wNFJGgPicEsrEpjUmuMZXXOr8eTQTI4acjC2IhVqcmdm3PmSQpHoyLG2GelWVmkAuJFGi+1&#10;NMgOggZDSKlsSLUnv4SOKE1JvMeww5+zeo9xW0cfGWw4GVelBUzVX6Rd/OhT1i2eiHxTdxRDs2m6&#10;jm6gOFKjEdod8E6uSurGvfDhSSANPTWQFjk80qENEOvQSZztAH/97T7iaRZJy1lNS5Rz/3MvUHFm&#10;vlma0rhxvYC9sOkFu6+WQPQP6YlwMolkgMH0okaoXmm/FzEKqYSVFCvnm15chnaV6X2QarFIINor&#10;J8K9XTsZXcduxNl6aV4Fum4AA43uA/TrJaYXc9hio6WFxT6ALtOQRkJbFjuiaSfT7HbvR1z6t/8J&#10;dX7l5r8BAAD//wMAUEsDBBQABgAIAAAAIQBJcRCM2gAAAAUBAAAPAAAAZHJzL2Rvd25yZXYueG1s&#10;TI/BTsMwEETvSPyDtUjcqJNIVJDGqQARxAlKywds420SiNdR7Lbp37NwKZeVRjOafVMsJ9erA42h&#10;82wgnSWgiGtvO24MfG6qmztQISJb7D2TgRMFWJaXFwXm1h/5gw7r2Cgp4ZCjgTbGIdc61C05DDM/&#10;EIu386PDKHJstB3xKOWu11mSzLXDjuVDiwM9tVR/r/fOAH5Vrjq96+c0fXXWrx5f3jarzJjrq+lh&#10;ASrSFM9h+MUXdCiFaev3bIPqDciQ+HfFu0/mIrcSSm8z0GWh/9OXPwAAAP//AwBQSwECLQAUAAYA&#10;CAAAACEAtoM4kv4AAADhAQAAEwAAAAAAAAAAAAAAAAAAAAAAW0NvbnRlbnRfVHlwZXNdLnhtbFBL&#10;AQItABQABgAIAAAAIQA4/SH/1gAAAJQBAAALAAAAAAAAAAAAAAAAAC8BAABfcmVscy8ucmVsc1BL&#10;AQItABQABgAIAAAAIQDiLTJAXwIAAC0FAAAOAAAAAAAAAAAAAAAAAC4CAABkcnMvZTJvRG9jLnht&#10;bFBLAQItABQABgAIAAAAIQBJcRCM2gAAAAUBAAAPAAAAAAAAAAAAAAAAALkEAABkcnMvZG93bnJl&#10;di54bWxQSwUGAAAAAAQABADzAAAAwAUAAAAA&#10;" filled="f" stroked="f" strokeweight=".5pt">
                    <v:textbox inset="0,0,0,0">
                      <w:txbxContent>
                        <w:p w14:paraId="3604082C" w14:textId="594F9DF3" w:rsidR="00832DDD" w:rsidRPr="007D6CEF" w:rsidRDefault="00000000">
                          <w:pPr>
                            <w:pStyle w:val="Contactinfo"/>
                            <w:rPr>
                              <w:lang w:val="pl-PL"/>
                            </w:rPr>
                          </w:pPr>
                          <w:sdt>
                            <w:sdtPr>
                              <w:rPr>
                                <w:lang w:val="pl-PL"/>
                              </w:rPr>
                              <w:alias w:val="Company"/>
                              <w:tag w:val=""/>
                              <w:id w:val="-2014441235"/>
                              <w:dataBinding w:prefixMappings="xmlns:ns0='http://schemas.openxmlformats.org/officeDocument/2006/extended-properties' " w:xpath="/ns0:Properties[1]/ns0:Company[1]" w:storeItemID="{6668398D-A668-4E3E-A5EB-62B293D839F1}"/>
                              <w:text/>
                            </w:sdtPr>
                            <w:sdtContent>
                              <w:r w:rsidR="00F537FD" w:rsidRPr="007D6CEF">
                                <w:rPr>
                                  <w:lang w:val="pl-PL"/>
                                </w:rPr>
                                <w:t>Javna ustanova park prirode</w:t>
                              </w:r>
                              <w:r w:rsidR="009023AA">
                                <w:rPr>
                                  <w:lang w:val="pl-PL"/>
                                </w:rPr>
                                <w:t xml:space="preserve"> TELAŠĆICA</w:t>
                              </w:r>
                            </w:sdtContent>
                          </w:sdt>
                        </w:p>
                        <w:p w14:paraId="53BA4E95" w14:textId="65070D4A" w:rsidR="00832DDD" w:rsidRPr="007D6CEF" w:rsidRDefault="00000000">
                          <w:pPr>
                            <w:pStyle w:val="Contactinfo"/>
                            <w:rPr>
                              <w:lang w:val="pl-PL"/>
                            </w:rPr>
                          </w:pPr>
                          <w:sdt>
                            <w:sdtPr>
                              <w:rPr>
                                <w:lang w:val="pl-PL"/>
                              </w:rPr>
                              <w:alias w:val="Company Address"/>
                              <w:tag w:val=""/>
                              <w:id w:val="401795462"/>
                              <w:dataBinding w:prefixMappings="xmlns:ns0='http://schemas.microsoft.com/office/2006/coverPageProps' " w:xpath="/ns0:CoverPageProperties[1]/ns0:CompanyAddress[1]" w:storeItemID="{55AF091B-3C7A-41E3-B477-F2FDAA23CFDA}"/>
                              <w:text/>
                            </w:sdtPr>
                            <w:sdtContent>
                              <w:r w:rsidR="007D6CEF">
                                <w:rPr>
                                  <w:caps w:val="0"/>
                                  <w:lang w:val="pl-PL"/>
                                </w:rPr>
                                <w:t>kolovoz</w:t>
                              </w:r>
                              <w:r w:rsidR="000F5670" w:rsidRPr="007D6CEF">
                                <w:rPr>
                                  <w:caps w:val="0"/>
                                  <w:lang w:val="pl-PL"/>
                                </w:rPr>
                                <w:t xml:space="preserve"> </w:t>
                              </w:r>
                              <w:r w:rsidR="008B2D15" w:rsidRPr="007D6CEF">
                                <w:rPr>
                                  <w:caps w:val="0"/>
                                  <w:lang w:val="pl-PL"/>
                                </w:rPr>
                                <w:t>20</w:t>
                              </w:r>
                              <w:r w:rsidR="000F5670" w:rsidRPr="007D6CEF">
                                <w:rPr>
                                  <w:caps w:val="0"/>
                                  <w:lang w:val="pl-PL"/>
                                </w:rPr>
                                <w:t>2</w:t>
                              </w:r>
                              <w:r w:rsidR="007D6CEF">
                                <w:rPr>
                                  <w:caps w:val="0"/>
                                  <w:lang w:val="pl-PL"/>
                                </w:rPr>
                                <w:t>6</w:t>
                              </w:r>
                              <w:r w:rsidR="008B2D15" w:rsidRPr="007D6CEF">
                                <w:rPr>
                                  <w:caps w:val="0"/>
                                  <w:lang w:val="pl-PL"/>
                                </w:rPr>
                                <w:t>.</w:t>
                              </w:r>
                            </w:sdtContent>
                          </w:sdt>
                        </w:p>
                      </w:txbxContent>
                    </v:textbox>
                    <w10:wrap type="square" anchorx="margin" anchory="page"/>
                    <w10:anchorlock/>
                  </v:shape>
                </w:pict>
              </mc:Fallback>
            </mc:AlternateContent>
          </w:r>
          <w:r w:rsidR="00885124">
            <w:rPr>
              <w:noProof/>
              <w:lang w:val="hr-HR" w:eastAsia="hr-HR"/>
            </w:rPr>
            <mc:AlternateContent>
              <mc:Choice Requires="wps">
                <w:drawing>
                  <wp:anchor distT="0" distB="0" distL="114300" distR="114300" simplePos="0" relativeHeight="251660288" behindDoc="0" locked="1" layoutInCell="1" allowOverlap="1" wp14:anchorId="1C0759A9" wp14:editId="1477B174">
                    <wp:simplePos x="0" y="0"/>
                    <wp:positionH relativeFrom="margin">
                      <wp:posOffset>455295</wp:posOffset>
                    </wp:positionH>
                    <wp:positionV relativeFrom="page">
                      <wp:posOffset>4181475</wp:posOffset>
                    </wp:positionV>
                    <wp:extent cx="5522595" cy="2560955"/>
                    <wp:effectExtent l="0" t="0" r="1905" b="10795"/>
                    <wp:wrapSquare wrapText="bothSides"/>
                    <wp:docPr id="37" name="Text Box 37" descr="Title and subtitle"/>
                    <wp:cNvGraphicFramePr/>
                    <a:graphic xmlns:a="http://schemas.openxmlformats.org/drawingml/2006/main">
                      <a:graphicData uri="http://schemas.microsoft.com/office/word/2010/wordprocessingShape">
                        <wps:wsp>
                          <wps:cNvSpPr txBox="1"/>
                          <wps:spPr>
                            <a:xfrm>
                              <a:off x="0" y="0"/>
                              <a:ext cx="5522595" cy="25609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A0CEF2" w14:textId="29AED755" w:rsidR="00832DDD" w:rsidRDefault="00832DDD">
                                <w:pPr>
                                  <w:pStyle w:val="Logo"/>
                                </w:pPr>
                              </w:p>
                              <w:sdt>
                                <w:sdtPr>
                                  <w:rPr>
                                    <w:color w:val="000000" w:themeColor="text1"/>
                                    <w:lang w:val="pl-PL"/>
                                  </w:rPr>
                                  <w:alias w:val="Title"/>
                                  <w:tag w:val=""/>
                                  <w:id w:val="249562112"/>
                                  <w:dataBinding w:prefixMappings="xmlns:ns0='http://purl.org/dc/elements/1.1/' xmlns:ns1='http://schemas.openxmlformats.org/package/2006/metadata/core-properties' " w:xpath="/ns1:coreProperties[1]/ns0:title[1]" w:storeItemID="{6C3C8BC8-F283-45AE-878A-BAB7291924A1}"/>
                                  <w:text/>
                                </w:sdtPr>
                                <w:sdtContent>
                                  <w:p w14:paraId="0D2FD64F" w14:textId="1E8B10A7" w:rsidR="00832DDD" w:rsidRPr="007D6CEF" w:rsidRDefault="007D6CEF" w:rsidP="00F537FD">
                                    <w:pPr>
                                      <w:pStyle w:val="Title"/>
                                      <w:jc w:val="center"/>
                                      <w:rPr>
                                        <w:color w:val="000000" w:themeColor="text1"/>
                                        <w:lang w:val="pl-PL"/>
                                      </w:rPr>
                                    </w:pPr>
                                    <w:r>
                                      <w:rPr>
                                        <w:color w:val="000000" w:themeColor="text1"/>
                                        <w:lang w:val="pl-PL"/>
                                      </w:rPr>
                                      <w:t>PRAVILNIK O PROVOĐENJU POSTUPAKA JEDNOSTAVNE NABAVE</w:t>
                                    </w:r>
                                  </w:p>
                                </w:sdtContent>
                              </w:sdt>
                              <w:p w14:paraId="7F3D579B" w14:textId="77777777" w:rsidR="00832DDD" w:rsidRPr="007D6CEF" w:rsidRDefault="00832DDD">
                                <w:pPr>
                                  <w:pStyle w:val="Subtitle"/>
                                  <w:rPr>
                                    <w:lang w:val="pl-PL"/>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0759A9" id="Text Box 37" o:spid="_x0000_s1027" type="#_x0000_t202" alt="Title and subtitle" style="position:absolute;left:0;text-align:left;margin-left:35.85pt;margin-top:329.25pt;width:434.85pt;height:201.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OQ9YQIAADUFAAAOAAAAZHJzL2Uyb0RvYy54bWysVN9v2jAQfp+0/8Hy+xpgCloRoWKtOk1C&#10;bTU69dk4donm+LyzIWF//c5OAojtpdNenIvvu+9+e37T1obtFfoKbMHHVyPOlJVQVva14N+f7z98&#10;4swHYUthwKqCH5TnN4v37+aNm6kJbMGUChmRWD9rXMG3IbhZlnm5VbXwV+CUJaUGrEWgX3zNShQN&#10;sdcmm4xG06wBLB2CVN7T7V2n5IvEr7WS4VFrrwIzBafYQjoxnZt4Zou5mL2icNtK9mGIf4iiFpUl&#10;p0eqOxEE22H1B1VdSQQPOlxJqDPQupIq5UDZjEcX2ay3wqmUCxXHu2OZ/P+jlQ/7tXtCFtrP0FID&#10;Y0Ea52eeLmM+rcY6filSRnoq4eFYNtUGJukyzyeT/DrnTJJukk9H13keebKTuUMfviioWRQKjtSX&#10;VC6xX/nQQQdI9GbhvjIm9cZY1hR8+jEfJYOjhsiNjViVutzTnEJPUjgYFTHGflOaVWXKIF6k+VK3&#10;Btle0GQIKZUNKfnES+iI0hTEWwx7/Cmqtxh3eQyewYajcV1ZwJT9RdjljyFk3eGp5md5RzG0m5YS&#10;P+vsBsoDNRyh2wXv5H1FTVkJH54E0vBTj2mhwyMd2gAVH3qJsy3gr7/dRzzNJGk5a2iZCu5/7gQq&#10;zsxXS9MaN28QcBA2g2B39S1QF8b0VDiZRDLAYAZRI9QvtOfL6IVUwkryVfDNIN6GbqXpnZBquUwg&#10;2i8nwsqunYzUsSlxxJ7bF4Gun8NAI/wAw5qJ2cU4dthoaWG5C6CrNKuxrl0V+3rTbqZp79+RuPzn&#10;/wl1eu0WvwEAAP//AwBQSwMEFAAGAAgAAAAhAJ6RVPniAAAACwEAAA8AAABkcnMvZG93bnJldi54&#10;bWxMj8tOwzAQRfdI/IM1SOyoY2jSEOJUiAohJBa0PNZOPCRR43EUO4/y9ZgVLEf36N4z+XYxHZtw&#10;cK0lCWIVAUOqrG6plvD+9niVAnNekVadJZRwQgfb4vwsV5m2M+1xOviahRJymZLQeN9nnLuqQaPc&#10;yvZIIfuyg1E+nEPN9aDmUG46fh1FCTeqpbDQqB4fGqyOh9FIeP0uP5KXz/E075530x6PT2MsbqS8&#10;vFju74B5XPwfDL/6QR2K4FTakbRjnYSN2ARSQhKnMbAA3K7FGlgZyCgRKfAi5/9/KH4AAAD//wMA&#10;UEsBAi0AFAAGAAgAAAAhALaDOJL+AAAA4QEAABMAAAAAAAAAAAAAAAAAAAAAAFtDb250ZW50X1R5&#10;cGVzXS54bWxQSwECLQAUAAYACAAAACEAOP0h/9YAAACUAQAACwAAAAAAAAAAAAAAAAAvAQAAX3Jl&#10;bHMvLnJlbHNQSwECLQAUAAYACAAAACEAKPTkPWECAAA1BQAADgAAAAAAAAAAAAAAAAAuAgAAZHJz&#10;L2Uyb0RvYy54bWxQSwECLQAUAAYACAAAACEAnpFU+eIAAAALAQAADwAAAAAAAAAAAAAAAAC7BAAA&#10;ZHJzL2Rvd25yZXYueG1sUEsFBgAAAAAEAAQA8wAAAMoFAAAAAA==&#10;" filled="f" stroked="f" strokeweight=".5pt">
                    <v:textbox inset="0,0,0,0">
                      <w:txbxContent>
                        <w:p w14:paraId="2DA0CEF2" w14:textId="29AED755" w:rsidR="00832DDD" w:rsidRDefault="00832DDD">
                          <w:pPr>
                            <w:pStyle w:val="Logo"/>
                          </w:pPr>
                        </w:p>
                        <w:sdt>
                          <w:sdtPr>
                            <w:rPr>
                              <w:color w:val="000000" w:themeColor="text1"/>
                              <w:lang w:val="pl-PL"/>
                            </w:rPr>
                            <w:alias w:val="Title"/>
                            <w:tag w:val=""/>
                            <w:id w:val="249562112"/>
                            <w:dataBinding w:prefixMappings="xmlns:ns0='http://purl.org/dc/elements/1.1/' xmlns:ns1='http://schemas.openxmlformats.org/package/2006/metadata/core-properties' " w:xpath="/ns1:coreProperties[1]/ns0:title[1]" w:storeItemID="{6C3C8BC8-F283-45AE-878A-BAB7291924A1}"/>
                            <w:text/>
                          </w:sdtPr>
                          <w:sdtContent>
                            <w:p w14:paraId="0D2FD64F" w14:textId="1E8B10A7" w:rsidR="00832DDD" w:rsidRPr="007D6CEF" w:rsidRDefault="007D6CEF" w:rsidP="00F537FD">
                              <w:pPr>
                                <w:pStyle w:val="Title"/>
                                <w:jc w:val="center"/>
                                <w:rPr>
                                  <w:color w:val="000000" w:themeColor="text1"/>
                                  <w:lang w:val="pl-PL"/>
                                </w:rPr>
                              </w:pPr>
                              <w:r>
                                <w:rPr>
                                  <w:color w:val="000000" w:themeColor="text1"/>
                                  <w:lang w:val="pl-PL"/>
                                </w:rPr>
                                <w:t>PRAVILNIK O PROVOĐENJU POSTUPAKA JEDNOSTAVNE NABAVE</w:t>
                              </w:r>
                            </w:p>
                          </w:sdtContent>
                        </w:sdt>
                        <w:p w14:paraId="7F3D579B" w14:textId="77777777" w:rsidR="00832DDD" w:rsidRPr="007D6CEF" w:rsidRDefault="00832DDD">
                          <w:pPr>
                            <w:pStyle w:val="Subtitle"/>
                            <w:rPr>
                              <w:lang w:val="pl-PL"/>
                            </w:rPr>
                          </w:pPr>
                        </w:p>
                      </w:txbxContent>
                    </v:textbox>
                    <w10:wrap type="square" anchorx="margin" anchory="page"/>
                    <w10:anchorlock/>
                  </v:shape>
                </w:pict>
              </mc:Fallback>
            </mc:AlternateContent>
          </w:r>
          <w:r w:rsidR="00885124">
            <w:br w:type="page"/>
          </w:r>
        </w:p>
      </w:sdtContent>
    </w:sdt>
    <w:p w14:paraId="56224F34" w14:textId="047E395B" w:rsidR="007D6CEF" w:rsidRDefault="007D6CEF" w:rsidP="007D6CEF">
      <w:pPr>
        <w:ind w:left="0"/>
        <w:jc w:val="both"/>
        <w:rPr>
          <w:rFonts w:cstheme="minorHAnsi"/>
          <w:sz w:val="24"/>
          <w:szCs w:val="24"/>
          <w:lang w:val="pl-PL"/>
        </w:rPr>
      </w:pPr>
      <w:r w:rsidRPr="007D6CEF">
        <w:rPr>
          <w:rFonts w:cstheme="minorHAnsi"/>
          <w:sz w:val="24"/>
          <w:szCs w:val="24"/>
          <w:lang w:val="pl-PL"/>
        </w:rPr>
        <w:lastRenderedPageBreak/>
        <w:t>Na temelju članka 15. stavka 2. Zakona o javnoj nabavi (Narodne novine  broj 120/</w:t>
      </w:r>
      <w:r>
        <w:rPr>
          <w:rFonts w:cstheme="minorHAnsi"/>
          <w:sz w:val="24"/>
          <w:szCs w:val="24"/>
          <w:lang w:val="pl-PL"/>
        </w:rPr>
        <w:t>20</w:t>
      </w:r>
      <w:r w:rsidRPr="007D6CEF">
        <w:rPr>
          <w:rFonts w:cstheme="minorHAnsi"/>
          <w:sz w:val="24"/>
          <w:szCs w:val="24"/>
          <w:lang w:val="pl-PL"/>
        </w:rPr>
        <w:t>16, 114/</w:t>
      </w:r>
      <w:r>
        <w:rPr>
          <w:rFonts w:cstheme="minorHAnsi"/>
          <w:sz w:val="24"/>
          <w:szCs w:val="24"/>
          <w:lang w:val="pl-PL"/>
        </w:rPr>
        <w:t>20</w:t>
      </w:r>
      <w:r w:rsidRPr="007D6CEF">
        <w:rPr>
          <w:rFonts w:cstheme="minorHAnsi"/>
          <w:sz w:val="24"/>
          <w:szCs w:val="24"/>
          <w:lang w:val="pl-PL"/>
        </w:rPr>
        <w:t>22 i 48/</w:t>
      </w:r>
      <w:r>
        <w:rPr>
          <w:rFonts w:cstheme="minorHAnsi"/>
          <w:sz w:val="24"/>
          <w:szCs w:val="24"/>
          <w:lang w:val="pl-PL"/>
        </w:rPr>
        <w:t>20</w:t>
      </w:r>
      <w:r w:rsidRPr="007D6CEF">
        <w:rPr>
          <w:rFonts w:cstheme="minorHAnsi"/>
          <w:sz w:val="24"/>
          <w:szCs w:val="24"/>
          <w:lang w:val="pl-PL"/>
        </w:rPr>
        <w:t xml:space="preserve">26) i članka </w:t>
      </w:r>
      <w:r w:rsidR="0041645A">
        <w:rPr>
          <w:rFonts w:cstheme="minorHAnsi"/>
          <w:sz w:val="24"/>
          <w:szCs w:val="24"/>
          <w:lang w:val="pl-PL"/>
        </w:rPr>
        <w:t>40</w:t>
      </w:r>
      <w:r w:rsidRPr="007D6CEF">
        <w:rPr>
          <w:rFonts w:cstheme="minorHAnsi"/>
          <w:sz w:val="24"/>
          <w:szCs w:val="24"/>
          <w:lang w:val="pl-PL"/>
        </w:rPr>
        <w:t xml:space="preserve">. </w:t>
      </w:r>
      <w:r w:rsidR="0041645A">
        <w:rPr>
          <w:rFonts w:cstheme="minorHAnsi"/>
          <w:sz w:val="24"/>
          <w:szCs w:val="24"/>
          <w:lang w:val="pl-PL"/>
        </w:rPr>
        <w:t>stavk</w:t>
      </w:r>
      <w:r w:rsidR="00FB20AD">
        <w:rPr>
          <w:rFonts w:cstheme="minorHAnsi"/>
          <w:sz w:val="24"/>
          <w:szCs w:val="24"/>
          <w:lang w:val="pl-PL"/>
        </w:rPr>
        <w:t>a</w:t>
      </w:r>
      <w:r w:rsidR="0041645A">
        <w:rPr>
          <w:rFonts w:cstheme="minorHAnsi"/>
          <w:sz w:val="24"/>
          <w:szCs w:val="24"/>
          <w:lang w:val="pl-PL"/>
        </w:rPr>
        <w:t xml:space="preserve"> </w:t>
      </w:r>
      <w:r w:rsidR="00352BDE">
        <w:rPr>
          <w:rFonts w:cstheme="minorHAnsi"/>
          <w:sz w:val="24"/>
          <w:szCs w:val="24"/>
          <w:lang w:val="pl-PL"/>
        </w:rPr>
        <w:t>2</w:t>
      </w:r>
      <w:r w:rsidR="0041645A">
        <w:rPr>
          <w:rFonts w:cstheme="minorHAnsi"/>
          <w:sz w:val="24"/>
          <w:szCs w:val="24"/>
          <w:lang w:val="pl-PL"/>
        </w:rPr>
        <w:t xml:space="preserve">. </w:t>
      </w:r>
      <w:r w:rsidRPr="007D6CEF">
        <w:rPr>
          <w:rFonts w:cstheme="minorHAnsi"/>
          <w:sz w:val="24"/>
          <w:szCs w:val="24"/>
          <w:lang w:val="pl-PL"/>
        </w:rPr>
        <w:t xml:space="preserve">Statuta Javne ustanove </w:t>
      </w:r>
      <w:r w:rsidR="00352BDE">
        <w:rPr>
          <w:rFonts w:cstheme="minorHAnsi"/>
          <w:sz w:val="24"/>
          <w:szCs w:val="24"/>
          <w:lang w:val="pl-PL"/>
        </w:rPr>
        <w:t>„</w:t>
      </w:r>
      <w:r w:rsidR="0041645A">
        <w:rPr>
          <w:rFonts w:cstheme="minorHAnsi"/>
          <w:sz w:val="24"/>
          <w:szCs w:val="24"/>
          <w:lang w:val="pl-PL"/>
        </w:rPr>
        <w:t>Park prir</w:t>
      </w:r>
      <w:r w:rsidR="00352BDE">
        <w:rPr>
          <w:rFonts w:cstheme="minorHAnsi"/>
          <w:sz w:val="24"/>
          <w:szCs w:val="24"/>
          <w:lang w:val="pl-PL"/>
        </w:rPr>
        <w:t>ode</w:t>
      </w:r>
      <w:r w:rsidR="00DF1382">
        <w:rPr>
          <w:rFonts w:cstheme="minorHAnsi"/>
          <w:sz w:val="24"/>
          <w:szCs w:val="24"/>
          <w:lang w:val="pl-PL"/>
        </w:rPr>
        <w:t xml:space="preserve">  </w:t>
      </w:r>
      <w:r w:rsidR="00352BDE">
        <w:rPr>
          <w:rFonts w:cstheme="minorHAnsi"/>
          <w:sz w:val="24"/>
          <w:szCs w:val="24"/>
          <w:lang w:val="pl-PL"/>
        </w:rPr>
        <w:t>Telašćica”</w:t>
      </w:r>
      <w:r w:rsidR="0041645A">
        <w:rPr>
          <w:rFonts w:cstheme="minorHAnsi"/>
          <w:sz w:val="24"/>
          <w:szCs w:val="24"/>
          <w:lang w:val="pl-PL"/>
        </w:rPr>
        <w:t xml:space="preserve"> </w:t>
      </w:r>
      <w:r w:rsidR="0041645A" w:rsidRPr="0041645A">
        <w:rPr>
          <w:rFonts w:cstheme="minorHAnsi"/>
          <w:sz w:val="24"/>
          <w:szCs w:val="24"/>
          <w:lang w:val="pl-PL"/>
        </w:rPr>
        <w:t>(KLASA:</w:t>
      </w:r>
      <w:r w:rsidR="00DC6A9A" w:rsidRPr="00DC6A9A">
        <w:t xml:space="preserve"> </w:t>
      </w:r>
      <w:r w:rsidR="00DC6A9A" w:rsidRPr="00DC6A9A">
        <w:rPr>
          <w:rFonts w:cstheme="minorHAnsi"/>
          <w:sz w:val="24"/>
          <w:szCs w:val="24"/>
          <w:lang w:val="pl-PL"/>
        </w:rPr>
        <w:t>012-03/14-01/01</w:t>
      </w:r>
      <w:r w:rsidR="0041645A" w:rsidRPr="0041645A">
        <w:rPr>
          <w:rFonts w:cstheme="minorHAnsi"/>
          <w:sz w:val="24"/>
          <w:szCs w:val="24"/>
          <w:lang w:val="pl-PL"/>
        </w:rPr>
        <w:t xml:space="preserve">, URBROJ: </w:t>
      </w:r>
      <w:r w:rsidR="00DC6A9A" w:rsidRPr="00DC6A9A">
        <w:rPr>
          <w:rFonts w:cstheme="minorHAnsi"/>
          <w:sz w:val="24"/>
          <w:szCs w:val="24"/>
          <w:lang w:val="pl-PL"/>
        </w:rPr>
        <w:t>2198-1-93-07/01-14-1</w:t>
      </w:r>
      <w:r w:rsidR="0041645A" w:rsidRPr="0041645A">
        <w:rPr>
          <w:rFonts w:cstheme="minorHAnsi"/>
          <w:sz w:val="24"/>
          <w:szCs w:val="24"/>
          <w:lang w:val="pl-PL"/>
        </w:rPr>
        <w:t>)</w:t>
      </w:r>
      <w:r w:rsidR="00D520C9">
        <w:rPr>
          <w:rFonts w:cstheme="minorHAnsi"/>
          <w:sz w:val="24"/>
          <w:szCs w:val="24"/>
          <w:lang w:val="pl-PL"/>
        </w:rPr>
        <w:t xml:space="preserve"> </w:t>
      </w:r>
      <w:r w:rsidR="00A75F8A">
        <w:rPr>
          <w:rFonts w:cstheme="minorHAnsi"/>
          <w:sz w:val="24"/>
          <w:szCs w:val="24"/>
          <w:lang w:val="pl-PL"/>
        </w:rPr>
        <w:t>ravnateljic</w:t>
      </w:r>
      <w:r w:rsidR="00F94B29">
        <w:rPr>
          <w:rFonts w:cstheme="minorHAnsi"/>
          <w:sz w:val="24"/>
          <w:szCs w:val="24"/>
          <w:lang w:val="pl-PL"/>
        </w:rPr>
        <w:t>a</w:t>
      </w:r>
      <w:r w:rsidR="00A75F8A">
        <w:rPr>
          <w:rFonts w:cstheme="minorHAnsi"/>
          <w:sz w:val="24"/>
          <w:szCs w:val="24"/>
          <w:lang w:val="pl-PL"/>
        </w:rPr>
        <w:t xml:space="preserve"> Ustanove donosi </w:t>
      </w:r>
    </w:p>
    <w:p w14:paraId="49F2855A" w14:textId="77777777" w:rsidR="00056072" w:rsidRDefault="00056072" w:rsidP="007D6CEF">
      <w:pPr>
        <w:ind w:left="0"/>
        <w:jc w:val="both"/>
        <w:rPr>
          <w:rFonts w:cstheme="minorHAnsi"/>
          <w:sz w:val="24"/>
          <w:szCs w:val="24"/>
          <w:lang w:val="pl-PL"/>
        </w:rPr>
      </w:pPr>
    </w:p>
    <w:p w14:paraId="30E2AE79" w14:textId="77777777" w:rsidR="007D6CEF" w:rsidRPr="007D6CEF" w:rsidRDefault="007D6CEF" w:rsidP="007D6CEF">
      <w:pPr>
        <w:ind w:left="0"/>
        <w:jc w:val="both"/>
        <w:rPr>
          <w:rFonts w:cstheme="minorHAnsi"/>
          <w:sz w:val="24"/>
          <w:szCs w:val="24"/>
          <w:lang w:val="pl-PL"/>
        </w:rPr>
      </w:pPr>
    </w:p>
    <w:p w14:paraId="284897EC" w14:textId="77777777" w:rsidR="007D6CEF" w:rsidRPr="00776A44" w:rsidRDefault="007D6CEF" w:rsidP="007D6CEF">
      <w:pPr>
        <w:spacing w:before="0" w:line="276" w:lineRule="auto"/>
        <w:jc w:val="center"/>
        <w:rPr>
          <w:b/>
          <w:noProof/>
          <w:sz w:val="28"/>
          <w:lang w:val="hr-HR"/>
        </w:rPr>
      </w:pPr>
      <w:r w:rsidRPr="00776A44">
        <w:rPr>
          <w:b/>
          <w:noProof/>
          <w:sz w:val="28"/>
          <w:lang w:val="hr-HR"/>
        </w:rPr>
        <w:t>PRAVILNIK O PROVOĐENJU POSTUPAKA JEDNOSTAVNE NABAVE</w:t>
      </w:r>
    </w:p>
    <w:p w14:paraId="365EDA1B" w14:textId="77777777" w:rsidR="007D6CEF" w:rsidRPr="007D6CEF" w:rsidRDefault="007D6CEF" w:rsidP="007D6CEF">
      <w:pPr>
        <w:jc w:val="both"/>
        <w:rPr>
          <w:rFonts w:cstheme="minorHAnsi"/>
          <w:b/>
          <w:sz w:val="24"/>
          <w:szCs w:val="24"/>
          <w:lang w:val="hr-HR"/>
        </w:rPr>
      </w:pPr>
    </w:p>
    <w:p w14:paraId="6FE206F0" w14:textId="77777777" w:rsidR="007D6CEF" w:rsidRPr="00D3246D" w:rsidRDefault="007D6CEF" w:rsidP="007D6CEF">
      <w:pPr>
        <w:jc w:val="both"/>
        <w:rPr>
          <w:rFonts w:cstheme="minorHAnsi"/>
          <w:b/>
          <w:sz w:val="24"/>
          <w:szCs w:val="24"/>
          <w:lang w:val="hr-HR"/>
        </w:rPr>
      </w:pPr>
      <w:r w:rsidRPr="00D3246D">
        <w:rPr>
          <w:rFonts w:cstheme="minorHAnsi"/>
          <w:b/>
          <w:sz w:val="24"/>
          <w:szCs w:val="24"/>
          <w:lang w:val="hr-HR"/>
        </w:rPr>
        <w:t>UVODNE ODREDBE</w:t>
      </w:r>
    </w:p>
    <w:p w14:paraId="4D3109D1" w14:textId="77777777" w:rsidR="007D6CEF" w:rsidRDefault="007D6CEF" w:rsidP="007D6CEF">
      <w:pPr>
        <w:jc w:val="center"/>
        <w:rPr>
          <w:rFonts w:cstheme="minorHAnsi"/>
          <w:b/>
          <w:sz w:val="24"/>
          <w:szCs w:val="24"/>
          <w:lang w:val="hr-HR"/>
        </w:rPr>
      </w:pPr>
      <w:r w:rsidRPr="00D3246D">
        <w:rPr>
          <w:rFonts w:cstheme="minorHAnsi"/>
          <w:b/>
          <w:sz w:val="24"/>
          <w:szCs w:val="24"/>
          <w:lang w:val="hr-HR"/>
        </w:rPr>
        <w:t>Članak 1.</w:t>
      </w:r>
    </w:p>
    <w:p w14:paraId="65F0FEE4" w14:textId="77777777" w:rsidR="00282568" w:rsidRDefault="00282568" w:rsidP="00282568">
      <w:pPr>
        <w:rPr>
          <w:rFonts w:cstheme="minorHAnsi"/>
          <w:sz w:val="24"/>
          <w:szCs w:val="24"/>
          <w:lang w:val="hr-HR"/>
        </w:rPr>
      </w:pPr>
      <w:r w:rsidRPr="00282568">
        <w:rPr>
          <w:rFonts w:cstheme="minorHAnsi"/>
          <w:sz w:val="24"/>
          <w:szCs w:val="24"/>
          <w:lang w:val="hr-HR"/>
        </w:rPr>
        <w:t>Javna ustanova “Park prirode Telašćica” (u daljnjem tekstu: Naručitelj) obveznik je primjene Zakona</w:t>
      </w:r>
    </w:p>
    <w:p w14:paraId="3E877F5A" w14:textId="2173E2BB" w:rsidR="00282568" w:rsidRDefault="00282568" w:rsidP="00282568">
      <w:pPr>
        <w:rPr>
          <w:rFonts w:cstheme="minorHAnsi"/>
          <w:sz w:val="24"/>
          <w:szCs w:val="24"/>
          <w:lang w:val="hr-HR"/>
        </w:rPr>
      </w:pPr>
      <w:r w:rsidRPr="00282568">
        <w:rPr>
          <w:rFonts w:cstheme="minorHAnsi"/>
          <w:sz w:val="24"/>
          <w:szCs w:val="24"/>
          <w:lang w:val="hr-HR"/>
        </w:rPr>
        <w:t>o javnoj nabavi (</w:t>
      </w:r>
      <w:r w:rsidRPr="007D6CEF">
        <w:rPr>
          <w:rFonts w:cstheme="minorHAnsi"/>
          <w:sz w:val="24"/>
          <w:szCs w:val="24"/>
          <w:lang w:val="pl-PL"/>
        </w:rPr>
        <w:t>120/</w:t>
      </w:r>
      <w:r>
        <w:rPr>
          <w:rFonts w:cstheme="minorHAnsi"/>
          <w:sz w:val="24"/>
          <w:szCs w:val="24"/>
          <w:lang w:val="pl-PL"/>
        </w:rPr>
        <w:t>20</w:t>
      </w:r>
      <w:r w:rsidRPr="007D6CEF">
        <w:rPr>
          <w:rFonts w:cstheme="minorHAnsi"/>
          <w:sz w:val="24"/>
          <w:szCs w:val="24"/>
          <w:lang w:val="pl-PL"/>
        </w:rPr>
        <w:t>16, 114/</w:t>
      </w:r>
      <w:r>
        <w:rPr>
          <w:rFonts w:cstheme="minorHAnsi"/>
          <w:sz w:val="24"/>
          <w:szCs w:val="24"/>
          <w:lang w:val="pl-PL"/>
        </w:rPr>
        <w:t>20</w:t>
      </w:r>
      <w:r w:rsidRPr="007D6CEF">
        <w:rPr>
          <w:rFonts w:cstheme="minorHAnsi"/>
          <w:sz w:val="24"/>
          <w:szCs w:val="24"/>
          <w:lang w:val="pl-PL"/>
        </w:rPr>
        <w:t>22 i 48/</w:t>
      </w:r>
      <w:r>
        <w:rPr>
          <w:rFonts w:cstheme="minorHAnsi"/>
          <w:sz w:val="24"/>
          <w:szCs w:val="24"/>
          <w:lang w:val="pl-PL"/>
        </w:rPr>
        <w:t>20</w:t>
      </w:r>
      <w:r w:rsidRPr="007D6CEF">
        <w:rPr>
          <w:rFonts w:cstheme="minorHAnsi"/>
          <w:sz w:val="24"/>
          <w:szCs w:val="24"/>
          <w:lang w:val="pl-PL"/>
        </w:rPr>
        <w:t>26</w:t>
      </w:r>
      <w:r>
        <w:rPr>
          <w:rFonts w:cstheme="minorHAnsi"/>
          <w:sz w:val="24"/>
          <w:szCs w:val="24"/>
          <w:lang w:val="pl-PL"/>
        </w:rPr>
        <w:t xml:space="preserve">) </w:t>
      </w:r>
      <w:r w:rsidRPr="00282568">
        <w:rPr>
          <w:rFonts w:cstheme="minorHAnsi"/>
          <w:sz w:val="24"/>
          <w:szCs w:val="24"/>
          <w:lang w:val="hr-HR"/>
        </w:rPr>
        <w:t>sukladno članku 6. istog.</w:t>
      </w:r>
    </w:p>
    <w:p w14:paraId="5259EE07" w14:textId="77777777" w:rsidR="00B447B7" w:rsidRDefault="00B447B7" w:rsidP="00282568">
      <w:pPr>
        <w:rPr>
          <w:rFonts w:cstheme="minorHAnsi"/>
          <w:sz w:val="24"/>
          <w:szCs w:val="24"/>
          <w:lang w:val="hr-HR"/>
        </w:rPr>
      </w:pPr>
    </w:p>
    <w:p w14:paraId="1F13C7F9" w14:textId="3DD116B1" w:rsidR="00B447B7" w:rsidRPr="00B447B7" w:rsidRDefault="00B447B7" w:rsidP="00B447B7">
      <w:pPr>
        <w:jc w:val="center"/>
        <w:rPr>
          <w:rFonts w:cstheme="minorHAnsi"/>
          <w:b/>
          <w:bCs/>
          <w:sz w:val="24"/>
          <w:szCs w:val="24"/>
          <w:lang w:val="hr-HR"/>
        </w:rPr>
      </w:pPr>
      <w:r w:rsidRPr="00B447B7">
        <w:rPr>
          <w:rFonts w:cstheme="minorHAnsi"/>
          <w:b/>
          <w:bCs/>
          <w:sz w:val="24"/>
          <w:szCs w:val="24"/>
          <w:lang w:val="hr-HR"/>
        </w:rPr>
        <w:t>Članak 2.</w:t>
      </w:r>
    </w:p>
    <w:p w14:paraId="6D526EAA" w14:textId="44711F94" w:rsidR="007D6CEF" w:rsidRPr="00D3246D" w:rsidRDefault="007D6CEF" w:rsidP="0041645A">
      <w:pPr>
        <w:jc w:val="both"/>
        <w:rPr>
          <w:rFonts w:cstheme="minorHAnsi"/>
          <w:sz w:val="24"/>
          <w:szCs w:val="24"/>
          <w:lang w:val="hr-HR"/>
        </w:rPr>
      </w:pPr>
      <w:r w:rsidRPr="00D3246D">
        <w:rPr>
          <w:rFonts w:cstheme="minorHAnsi"/>
          <w:sz w:val="24"/>
          <w:szCs w:val="24"/>
          <w:lang w:val="hr-HR"/>
        </w:rPr>
        <w:t xml:space="preserve">Ovim Pravilnikom o </w:t>
      </w:r>
      <w:r w:rsidR="0041645A" w:rsidRPr="00D3246D">
        <w:rPr>
          <w:rFonts w:cstheme="minorHAnsi"/>
          <w:sz w:val="24"/>
          <w:szCs w:val="24"/>
          <w:lang w:val="hr-HR"/>
        </w:rPr>
        <w:t>provođenju</w:t>
      </w:r>
      <w:r w:rsidRPr="00D3246D">
        <w:rPr>
          <w:rFonts w:cstheme="minorHAnsi"/>
          <w:sz w:val="24"/>
          <w:szCs w:val="24"/>
          <w:lang w:val="hr-HR"/>
        </w:rPr>
        <w:t xml:space="preserve"> postupaka jednostavne nabave</w:t>
      </w:r>
      <w:r w:rsidR="0041645A" w:rsidRPr="00D3246D">
        <w:rPr>
          <w:rFonts w:cstheme="minorHAnsi"/>
          <w:sz w:val="24"/>
          <w:szCs w:val="24"/>
          <w:lang w:val="hr-HR"/>
        </w:rPr>
        <w:t xml:space="preserve"> (u daljnjem tekstu: Pravilnik) </w:t>
      </w:r>
      <w:r w:rsidRPr="00D3246D">
        <w:rPr>
          <w:rFonts w:cstheme="minorHAnsi"/>
          <w:sz w:val="24"/>
          <w:szCs w:val="24"/>
          <w:lang w:val="hr-HR"/>
        </w:rPr>
        <w:t xml:space="preserve"> uređuju se pravila, uvjeti i način postupanja </w:t>
      </w:r>
      <w:r w:rsidR="00E806C0">
        <w:rPr>
          <w:rFonts w:cstheme="minorHAnsi"/>
          <w:sz w:val="24"/>
          <w:szCs w:val="24"/>
          <w:lang w:val="hr-HR"/>
        </w:rPr>
        <w:t xml:space="preserve">Naručitelja </w:t>
      </w:r>
      <w:r w:rsidRPr="00D3246D">
        <w:rPr>
          <w:rFonts w:cstheme="minorHAnsi"/>
          <w:sz w:val="24"/>
          <w:szCs w:val="24"/>
          <w:lang w:val="hr-HR"/>
        </w:rPr>
        <w:t>prilikom nabave roba, usluga i radova, te provedbe projektnih natječaja, koji po svojoj procijenjenoj vrijednosti spadaju u kategoriju jednostavne nabave.</w:t>
      </w:r>
    </w:p>
    <w:p w14:paraId="0E6C6480" w14:textId="546289BD" w:rsidR="007D6CEF" w:rsidRPr="007D6CEF" w:rsidRDefault="007D6CEF" w:rsidP="0041645A">
      <w:pPr>
        <w:jc w:val="both"/>
        <w:rPr>
          <w:rFonts w:cstheme="minorHAnsi"/>
          <w:sz w:val="24"/>
          <w:szCs w:val="24"/>
          <w:lang w:val="pl-PL"/>
        </w:rPr>
      </w:pPr>
      <w:r w:rsidRPr="007D6CEF">
        <w:rPr>
          <w:rFonts w:cstheme="minorHAnsi"/>
          <w:sz w:val="24"/>
          <w:szCs w:val="24"/>
          <w:lang w:val="pl-PL"/>
        </w:rPr>
        <w:t>Jednostavna nabava je nabava roba i usluga, te provedba projektnih natječaja čija je procijenjena vrijednost manja od 50.000,00 eura, odnosno radova čija je procijenjena vrijednost manja od 100.000,00 eura (u daljnjem tekstu: jednostavna nabava), za koje po Zakonu o javnoj nabavi (Narodne novine broj 120/</w:t>
      </w:r>
      <w:r w:rsidR="0041645A">
        <w:rPr>
          <w:rFonts w:cstheme="minorHAnsi"/>
          <w:sz w:val="24"/>
          <w:szCs w:val="24"/>
          <w:lang w:val="pl-PL"/>
        </w:rPr>
        <w:t>20</w:t>
      </w:r>
      <w:r w:rsidRPr="007D6CEF">
        <w:rPr>
          <w:rFonts w:cstheme="minorHAnsi"/>
          <w:sz w:val="24"/>
          <w:szCs w:val="24"/>
          <w:lang w:val="pl-PL"/>
        </w:rPr>
        <w:t>16, 114/</w:t>
      </w:r>
      <w:r w:rsidR="0041645A">
        <w:rPr>
          <w:rFonts w:cstheme="minorHAnsi"/>
          <w:sz w:val="24"/>
          <w:szCs w:val="24"/>
          <w:lang w:val="pl-PL"/>
        </w:rPr>
        <w:t>20</w:t>
      </w:r>
      <w:r w:rsidRPr="007D6CEF">
        <w:rPr>
          <w:rFonts w:cstheme="minorHAnsi"/>
          <w:sz w:val="24"/>
          <w:szCs w:val="24"/>
          <w:lang w:val="pl-PL"/>
        </w:rPr>
        <w:t>22 i 48/</w:t>
      </w:r>
      <w:r w:rsidR="0041645A">
        <w:rPr>
          <w:rFonts w:cstheme="minorHAnsi"/>
          <w:sz w:val="24"/>
          <w:szCs w:val="24"/>
          <w:lang w:val="pl-PL"/>
        </w:rPr>
        <w:t>20</w:t>
      </w:r>
      <w:r w:rsidRPr="007D6CEF">
        <w:rPr>
          <w:rFonts w:cstheme="minorHAnsi"/>
          <w:sz w:val="24"/>
          <w:szCs w:val="24"/>
          <w:lang w:val="pl-PL"/>
        </w:rPr>
        <w:t>26, u daljnjem tekstu: Zakon) ne postoji obveza provođenja postupaka javne nabave.</w:t>
      </w:r>
    </w:p>
    <w:p w14:paraId="6F5835F9" w14:textId="77777777" w:rsidR="007D6CEF" w:rsidRPr="007D6CEF" w:rsidRDefault="007D6CEF" w:rsidP="0041645A">
      <w:pPr>
        <w:jc w:val="both"/>
        <w:rPr>
          <w:rFonts w:cstheme="minorHAnsi"/>
          <w:sz w:val="24"/>
          <w:szCs w:val="24"/>
          <w:lang w:val="pl-PL"/>
        </w:rPr>
      </w:pPr>
      <w:r w:rsidRPr="007D6CEF">
        <w:rPr>
          <w:rFonts w:cstheme="minorHAnsi"/>
          <w:sz w:val="24"/>
          <w:szCs w:val="24"/>
          <w:lang w:val="pl-PL"/>
        </w:rPr>
        <w:t>Procijenjena vrijednost jednostavne nabave iz stavka 2. ovog Pravilnika odnosi se na ukupan iznos jednostavne nabave bez poreza na dodanu vrijednost (PDV-a).</w:t>
      </w:r>
    </w:p>
    <w:p w14:paraId="261B897E" w14:textId="5B9A3825" w:rsidR="007D6CEF" w:rsidRPr="007D6CEF" w:rsidRDefault="007D6CEF" w:rsidP="0041645A">
      <w:pPr>
        <w:jc w:val="both"/>
        <w:rPr>
          <w:rFonts w:cstheme="minorHAnsi"/>
          <w:sz w:val="24"/>
          <w:szCs w:val="24"/>
          <w:lang w:val="pl-PL"/>
        </w:rPr>
      </w:pPr>
      <w:r w:rsidRPr="007D6CEF">
        <w:rPr>
          <w:rFonts w:cstheme="minorHAnsi"/>
          <w:sz w:val="24"/>
          <w:szCs w:val="24"/>
          <w:lang w:val="pl-PL"/>
        </w:rPr>
        <w:t xml:space="preserve">U provedbi postupaka jednostavne nabave Naručitelj je obvezan primjenjivati zakonske i podzakonske akte, </w:t>
      </w:r>
      <w:r w:rsidR="00E13231">
        <w:rPr>
          <w:rFonts w:cstheme="minorHAnsi"/>
          <w:sz w:val="24"/>
          <w:szCs w:val="24"/>
          <w:lang w:val="pl-PL"/>
        </w:rPr>
        <w:t xml:space="preserve">druge važeće </w:t>
      </w:r>
      <w:r w:rsidR="00196257" w:rsidRPr="00196257">
        <w:rPr>
          <w:rFonts w:cstheme="minorHAnsi"/>
          <w:sz w:val="24"/>
          <w:szCs w:val="24"/>
          <w:lang w:val="pl-PL"/>
        </w:rPr>
        <w:t>zakone, upute, odluke i pravilnike</w:t>
      </w:r>
      <w:r w:rsidRPr="007D6CEF">
        <w:rPr>
          <w:rFonts w:cstheme="minorHAnsi"/>
          <w:sz w:val="24"/>
          <w:szCs w:val="24"/>
          <w:lang w:val="pl-PL"/>
        </w:rPr>
        <w:t xml:space="preserve"> a koji se odnose na pojedini predmet nabave. </w:t>
      </w:r>
    </w:p>
    <w:p w14:paraId="09768051" w14:textId="77777777" w:rsidR="007D6CEF" w:rsidRDefault="007D6CEF" w:rsidP="0041645A">
      <w:pPr>
        <w:jc w:val="both"/>
        <w:rPr>
          <w:rFonts w:cstheme="minorHAnsi"/>
          <w:sz w:val="24"/>
          <w:szCs w:val="24"/>
          <w:lang w:val="pl-PL"/>
        </w:rPr>
      </w:pPr>
      <w:r w:rsidRPr="007D6CEF">
        <w:rPr>
          <w:rFonts w:cstheme="minorHAnsi"/>
          <w:sz w:val="24"/>
          <w:szCs w:val="24"/>
          <w:lang w:val="pl-PL"/>
        </w:rPr>
        <w:t>Izrazi koji se koriste u ovom Pravilniku, a imaju rodno značenje odnose se jednako na muški i ženski rod.</w:t>
      </w:r>
    </w:p>
    <w:p w14:paraId="5E538E94" w14:textId="77777777" w:rsidR="00120FB6" w:rsidRDefault="00120FB6" w:rsidP="0041645A">
      <w:pPr>
        <w:jc w:val="both"/>
        <w:rPr>
          <w:rFonts w:cstheme="minorHAnsi"/>
          <w:sz w:val="24"/>
          <w:szCs w:val="24"/>
          <w:lang w:val="pl-PL"/>
        </w:rPr>
      </w:pPr>
    </w:p>
    <w:p w14:paraId="44422BB1" w14:textId="77777777" w:rsidR="00B447B7" w:rsidRPr="00B447B7" w:rsidRDefault="00B447B7" w:rsidP="00B447B7">
      <w:pPr>
        <w:jc w:val="center"/>
        <w:rPr>
          <w:rFonts w:cstheme="minorHAnsi"/>
          <w:b/>
          <w:bCs/>
          <w:sz w:val="24"/>
          <w:szCs w:val="24"/>
          <w:lang w:val="pl-PL"/>
        </w:rPr>
      </w:pPr>
      <w:r w:rsidRPr="00B447B7">
        <w:rPr>
          <w:rFonts w:cstheme="minorHAnsi"/>
          <w:b/>
          <w:bCs/>
          <w:sz w:val="24"/>
          <w:szCs w:val="24"/>
          <w:lang w:val="pl-PL"/>
        </w:rPr>
        <w:t>Članak 3.</w:t>
      </w:r>
    </w:p>
    <w:p w14:paraId="071EF000" w14:textId="0E53889C" w:rsidR="00B447B7" w:rsidRPr="007D6CEF" w:rsidRDefault="00B447B7" w:rsidP="00B447B7">
      <w:pPr>
        <w:jc w:val="both"/>
        <w:rPr>
          <w:rFonts w:cstheme="minorHAnsi"/>
          <w:sz w:val="24"/>
          <w:szCs w:val="24"/>
          <w:lang w:val="pl-PL"/>
        </w:rPr>
      </w:pPr>
      <w:r w:rsidRPr="00B447B7">
        <w:rPr>
          <w:rFonts w:cstheme="minorHAnsi"/>
          <w:sz w:val="24"/>
          <w:szCs w:val="24"/>
          <w:lang w:val="pl-PL"/>
        </w:rPr>
        <w:t>Naručitelj je obvezan ovaj Pravilnik, kao i sve njegove kasnije promjene objaviti na internetskim stranicama Naručitelja</w:t>
      </w:r>
      <w:r w:rsidR="00B827DD">
        <w:rPr>
          <w:rFonts w:cstheme="minorHAnsi"/>
          <w:sz w:val="24"/>
          <w:szCs w:val="24"/>
          <w:lang w:val="pl-PL"/>
        </w:rPr>
        <w:t xml:space="preserve"> i u</w:t>
      </w:r>
      <w:r w:rsidR="00B827DD" w:rsidRPr="00B827DD">
        <w:rPr>
          <w:rFonts w:cstheme="minorHAnsi"/>
          <w:sz w:val="24"/>
          <w:szCs w:val="24"/>
        </w:rPr>
        <w:t>čini dostupnim u EOJN RH</w:t>
      </w:r>
      <w:r w:rsidRPr="00B447B7">
        <w:rPr>
          <w:rFonts w:cstheme="minorHAnsi"/>
          <w:sz w:val="24"/>
          <w:szCs w:val="24"/>
          <w:lang w:val="pl-PL"/>
        </w:rPr>
        <w:t xml:space="preserve">, sukladno članku 15. stavak 4. Zakona o javnoj nabavi (NN br. </w:t>
      </w:r>
      <w:r w:rsidRPr="007D6CEF">
        <w:rPr>
          <w:rFonts w:cstheme="minorHAnsi"/>
          <w:sz w:val="24"/>
          <w:szCs w:val="24"/>
          <w:lang w:val="pl-PL"/>
        </w:rPr>
        <w:t>120/</w:t>
      </w:r>
      <w:r>
        <w:rPr>
          <w:rFonts w:cstheme="minorHAnsi"/>
          <w:sz w:val="24"/>
          <w:szCs w:val="24"/>
          <w:lang w:val="pl-PL"/>
        </w:rPr>
        <w:t>20</w:t>
      </w:r>
      <w:r w:rsidRPr="007D6CEF">
        <w:rPr>
          <w:rFonts w:cstheme="minorHAnsi"/>
          <w:sz w:val="24"/>
          <w:szCs w:val="24"/>
          <w:lang w:val="pl-PL"/>
        </w:rPr>
        <w:t>16, 114/</w:t>
      </w:r>
      <w:r>
        <w:rPr>
          <w:rFonts w:cstheme="minorHAnsi"/>
          <w:sz w:val="24"/>
          <w:szCs w:val="24"/>
          <w:lang w:val="pl-PL"/>
        </w:rPr>
        <w:t>20</w:t>
      </w:r>
      <w:r w:rsidRPr="007D6CEF">
        <w:rPr>
          <w:rFonts w:cstheme="minorHAnsi"/>
          <w:sz w:val="24"/>
          <w:szCs w:val="24"/>
          <w:lang w:val="pl-PL"/>
        </w:rPr>
        <w:t>22 i 48/</w:t>
      </w:r>
      <w:r>
        <w:rPr>
          <w:rFonts w:cstheme="minorHAnsi"/>
          <w:sz w:val="24"/>
          <w:szCs w:val="24"/>
          <w:lang w:val="pl-PL"/>
        </w:rPr>
        <w:t>20</w:t>
      </w:r>
      <w:r w:rsidRPr="007D6CEF">
        <w:rPr>
          <w:rFonts w:cstheme="minorHAnsi"/>
          <w:sz w:val="24"/>
          <w:szCs w:val="24"/>
          <w:lang w:val="pl-PL"/>
        </w:rPr>
        <w:t>26</w:t>
      </w:r>
      <w:r w:rsidRPr="00B447B7">
        <w:rPr>
          <w:rFonts w:cstheme="minorHAnsi"/>
          <w:sz w:val="24"/>
          <w:szCs w:val="24"/>
          <w:lang w:val="pl-PL"/>
        </w:rPr>
        <w:t>).</w:t>
      </w:r>
    </w:p>
    <w:p w14:paraId="0FF7B18C" w14:textId="77777777" w:rsidR="0041645A" w:rsidRDefault="0041645A" w:rsidP="0041645A">
      <w:pPr>
        <w:ind w:left="0"/>
        <w:rPr>
          <w:rFonts w:cstheme="minorHAnsi"/>
          <w:b/>
          <w:sz w:val="24"/>
          <w:szCs w:val="24"/>
          <w:lang w:val="pl-PL"/>
        </w:rPr>
      </w:pPr>
    </w:p>
    <w:p w14:paraId="0DDCC996" w14:textId="723F5DB9" w:rsidR="007D6CEF" w:rsidRPr="007D6CEF" w:rsidRDefault="007D6CEF" w:rsidP="0041645A">
      <w:pPr>
        <w:ind w:left="0"/>
        <w:jc w:val="center"/>
        <w:rPr>
          <w:rFonts w:cstheme="minorHAnsi"/>
          <w:b/>
          <w:sz w:val="24"/>
          <w:szCs w:val="24"/>
          <w:lang w:val="pl-PL"/>
        </w:rPr>
      </w:pPr>
      <w:r w:rsidRPr="007D6CEF">
        <w:rPr>
          <w:rFonts w:cstheme="minorHAnsi"/>
          <w:b/>
          <w:sz w:val="24"/>
          <w:szCs w:val="24"/>
          <w:lang w:val="pl-PL"/>
        </w:rPr>
        <w:t xml:space="preserve">Članak </w:t>
      </w:r>
      <w:r w:rsidR="00A86AFA">
        <w:rPr>
          <w:rFonts w:cstheme="minorHAnsi"/>
          <w:b/>
          <w:sz w:val="24"/>
          <w:szCs w:val="24"/>
          <w:lang w:val="pl-PL"/>
        </w:rPr>
        <w:t>4</w:t>
      </w:r>
      <w:r w:rsidRPr="007D6CEF">
        <w:rPr>
          <w:rFonts w:cstheme="minorHAnsi"/>
          <w:b/>
          <w:sz w:val="24"/>
          <w:szCs w:val="24"/>
          <w:lang w:val="pl-PL"/>
        </w:rPr>
        <w:t>.</w:t>
      </w:r>
    </w:p>
    <w:p w14:paraId="6A2E25DA" w14:textId="521B9E25" w:rsidR="007D6CEF" w:rsidRDefault="007D6CEF" w:rsidP="0041645A">
      <w:pPr>
        <w:jc w:val="both"/>
        <w:rPr>
          <w:rFonts w:cstheme="minorHAnsi"/>
          <w:sz w:val="24"/>
          <w:szCs w:val="24"/>
          <w:lang w:val="pl-PL"/>
        </w:rPr>
      </w:pPr>
      <w:r w:rsidRPr="007D6CEF">
        <w:rPr>
          <w:rFonts w:cstheme="minorHAnsi"/>
          <w:sz w:val="24"/>
          <w:szCs w:val="24"/>
          <w:lang w:val="pl-PL"/>
        </w:rPr>
        <w:t>Prilikom provođenja postupaka jednostavne nabave Naručitelj je obvezan u odnosu na sve gospodarske subjekte pošt</w:t>
      </w:r>
      <w:r w:rsidR="0041645A">
        <w:rPr>
          <w:rFonts w:cstheme="minorHAnsi"/>
          <w:sz w:val="24"/>
          <w:szCs w:val="24"/>
          <w:lang w:val="pl-PL"/>
        </w:rPr>
        <w:t>o</w:t>
      </w:r>
      <w:r w:rsidRPr="007D6CEF">
        <w:rPr>
          <w:rFonts w:cstheme="minorHAnsi"/>
          <w:sz w:val="24"/>
          <w:szCs w:val="24"/>
          <w:lang w:val="pl-PL"/>
        </w:rPr>
        <w:t>vati načelo slobode kretanja robe, načelo slobode poslovnog nastana i načelo slobode pružanja usluga te načela koja iz toga proizlaze, kao što su načelo tržišnog natjecanja, načelo jednakog tretmana, načelo zabrane diskriminacije, načelo uzajamnog priznavanja, načelo razmjernosti i načelo transparentnosti.</w:t>
      </w:r>
    </w:p>
    <w:p w14:paraId="0D05C5A4" w14:textId="45B62BA7" w:rsidR="00120FB6" w:rsidRDefault="00120FB6" w:rsidP="0041645A">
      <w:pPr>
        <w:jc w:val="both"/>
        <w:rPr>
          <w:rFonts w:cstheme="minorHAnsi"/>
          <w:sz w:val="24"/>
          <w:szCs w:val="24"/>
          <w:lang w:val="pl-PL"/>
        </w:rPr>
      </w:pPr>
      <w:r w:rsidRPr="00120FB6">
        <w:rPr>
          <w:rFonts w:cstheme="minorHAnsi"/>
          <w:sz w:val="24"/>
          <w:szCs w:val="24"/>
          <w:lang w:val="pl-PL"/>
        </w:rPr>
        <w:t>Naručitelj je obvezan primjenjivati odredbe ovoga Pravilnika na način koji omogućava učinkovitu nabavu te ekonomično i svrhovito trošenje proračunskih sredstava.</w:t>
      </w:r>
    </w:p>
    <w:p w14:paraId="66A4477D" w14:textId="77777777" w:rsidR="00120FB6" w:rsidRPr="007D6CEF" w:rsidRDefault="00120FB6" w:rsidP="0041645A">
      <w:pPr>
        <w:jc w:val="both"/>
        <w:rPr>
          <w:rFonts w:cstheme="minorHAnsi"/>
          <w:sz w:val="24"/>
          <w:szCs w:val="24"/>
          <w:lang w:val="pl-PL"/>
        </w:rPr>
      </w:pPr>
    </w:p>
    <w:p w14:paraId="076F1C67" w14:textId="5E76F98D" w:rsidR="007D6CEF" w:rsidRPr="007D6CEF" w:rsidRDefault="007D6CEF" w:rsidP="007D6CEF">
      <w:pPr>
        <w:jc w:val="center"/>
        <w:rPr>
          <w:rFonts w:cstheme="minorHAnsi"/>
          <w:b/>
          <w:sz w:val="24"/>
          <w:szCs w:val="24"/>
          <w:lang w:val="pl-PL"/>
        </w:rPr>
      </w:pPr>
      <w:r w:rsidRPr="007D6CEF">
        <w:rPr>
          <w:rFonts w:cstheme="minorHAnsi"/>
          <w:b/>
          <w:sz w:val="24"/>
          <w:szCs w:val="24"/>
          <w:lang w:val="pl-PL"/>
        </w:rPr>
        <w:t xml:space="preserve">Članak </w:t>
      </w:r>
      <w:r w:rsidR="00A86AFA">
        <w:rPr>
          <w:rFonts w:cstheme="minorHAnsi"/>
          <w:b/>
          <w:sz w:val="24"/>
          <w:szCs w:val="24"/>
          <w:lang w:val="pl-PL"/>
        </w:rPr>
        <w:t>5</w:t>
      </w:r>
      <w:r w:rsidRPr="007D6CEF">
        <w:rPr>
          <w:rFonts w:cstheme="minorHAnsi"/>
          <w:b/>
          <w:sz w:val="24"/>
          <w:szCs w:val="24"/>
          <w:lang w:val="pl-PL"/>
        </w:rPr>
        <w:t xml:space="preserve">.  </w:t>
      </w:r>
    </w:p>
    <w:p w14:paraId="0C979E43" w14:textId="77777777" w:rsidR="00CF299D" w:rsidRPr="00CF299D" w:rsidRDefault="00CF299D" w:rsidP="00CF299D">
      <w:pPr>
        <w:jc w:val="both"/>
        <w:rPr>
          <w:rFonts w:cstheme="minorHAnsi"/>
          <w:sz w:val="24"/>
          <w:szCs w:val="24"/>
          <w:lang w:val="pl-PL"/>
        </w:rPr>
      </w:pPr>
      <w:r w:rsidRPr="00CF299D">
        <w:rPr>
          <w:rFonts w:cstheme="minorHAnsi"/>
          <w:sz w:val="24"/>
          <w:szCs w:val="24"/>
          <w:lang w:val="pl-PL"/>
        </w:rPr>
        <w:t>Na sprječavanje, prepoznavanje i uklanjanje sukoba interesa u postupcima jednostavne nabave na odgovarajući se način primjenjuju odredbe članaka 75. do 83. Zakona.</w:t>
      </w:r>
    </w:p>
    <w:p w14:paraId="08644CA2" w14:textId="77777777" w:rsidR="00CF299D" w:rsidRPr="00CF299D" w:rsidRDefault="00CF299D" w:rsidP="00CF299D">
      <w:pPr>
        <w:jc w:val="both"/>
        <w:rPr>
          <w:rFonts w:cstheme="minorHAnsi"/>
          <w:sz w:val="24"/>
          <w:szCs w:val="24"/>
          <w:lang w:val="pl-PL"/>
        </w:rPr>
      </w:pPr>
      <w:r w:rsidRPr="00CF299D">
        <w:rPr>
          <w:rFonts w:cstheme="minorHAnsi"/>
          <w:sz w:val="24"/>
          <w:szCs w:val="24"/>
          <w:lang w:val="pl-PL"/>
        </w:rPr>
        <w:t>Osobe koje sudjeluju u pripremi ili provedbi postupka odnosno mogu utjecati na njegov ishod dužne su bez odgađanja prijaviti postojanje mogućeg sukoba interesa i izuzeti se iz daljnjeg postupanja.</w:t>
      </w:r>
    </w:p>
    <w:p w14:paraId="0B682783" w14:textId="4DB90C95" w:rsidR="007D6CEF" w:rsidRPr="007D6CEF" w:rsidRDefault="00CF299D" w:rsidP="00CF299D">
      <w:pPr>
        <w:jc w:val="both"/>
        <w:rPr>
          <w:rFonts w:cstheme="minorHAnsi"/>
          <w:sz w:val="24"/>
          <w:szCs w:val="24"/>
          <w:lang w:val="pl-PL"/>
        </w:rPr>
      </w:pPr>
      <w:r w:rsidRPr="00CF299D">
        <w:rPr>
          <w:rFonts w:cstheme="minorHAnsi"/>
          <w:sz w:val="24"/>
          <w:szCs w:val="24"/>
          <w:lang w:val="pl-PL"/>
        </w:rPr>
        <w:t>Članovi stručnog povjerenstva i druge osobe koje mogu utjecati na odlučivanje potpisuju izjavu o postojanju ili nepostojanju sukoba interesa. Postupanje povezano sa sukobom interesa dokumentira se u predmetu nabave.</w:t>
      </w:r>
    </w:p>
    <w:p w14:paraId="35C08E14" w14:textId="4C51EBAE" w:rsidR="007D6CEF" w:rsidRPr="007D6CEF" w:rsidRDefault="007D6CEF" w:rsidP="007D6CEF">
      <w:pPr>
        <w:jc w:val="center"/>
        <w:rPr>
          <w:rFonts w:cstheme="minorHAnsi"/>
          <w:b/>
          <w:sz w:val="24"/>
          <w:szCs w:val="24"/>
          <w:lang w:val="pl-PL"/>
        </w:rPr>
      </w:pPr>
      <w:r w:rsidRPr="007D6CEF">
        <w:rPr>
          <w:rFonts w:cstheme="minorHAnsi"/>
          <w:b/>
          <w:sz w:val="24"/>
          <w:szCs w:val="24"/>
          <w:lang w:val="pl-PL"/>
        </w:rPr>
        <w:t xml:space="preserve">Članak </w:t>
      </w:r>
      <w:r w:rsidR="00A86AFA">
        <w:rPr>
          <w:rFonts w:cstheme="minorHAnsi"/>
          <w:b/>
          <w:sz w:val="24"/>
          <w:szCs w:val="24"/>
          <w:lang w:val="pl-PL"/>
        </w:rPr>
        <w:t>6</w:t>
      </w:r>
      <w:r w:rsidRPr="007D6CEF">
        <w:rPr>
          <w:rFonts w:cstheme="minorHAnsi"/>
          <w:b/>
          <w:sz w:val="24"/>
          <w:szCs w:val="24"/>
          <w:lang w:val="pl-PL"/>
        </w:rPr>
        <w:t>.</w:t>
      </w:r>
    </w:p>
    <w:p w14:paraId="356780B9" w14:textId="56DB7DAF" w:rsidR="00E7724E" w:rsidRPr="00E7724E" w:rsidRDefault="00E7724E" w:rsidP="00E7724E">
      <w:pPr>
        <w:jc w:val="both"/>
        <w:rPr>
          <w:rFonts w:cstheme="minorHAnsi"/>
          <w:sz w:val="24"/>
          <w:szCs w:val="24"/>
          <w:lang w:val="pl-PL"/>
        </w:rPr>
      </w:pPr>
      <w:r w:rsidRPr="00E7724E">
        <w:rPr>
          <w:rFonts w:cstheme="minorHAnsi"/>
          <w:sz w:val="24"/>
          <w:szCs w:val="24"/>
          <w:lang w:val="pl-PL"/>
        </w:rPr>
        <w:t>Predmet nabave mora se opisati na jasan, nedvojben, potpun i neutralan način koji osigurava usporedivost ponuda u pogledu uvjeta i zahtjeva koji su postavljeni, poštivajući i vodeći se istovremeno načelima iz članka 4. Zakona o javnoj nabavi (</w:t>
      </w:r>
      <w:r w:rsidRPr="002B7E10">
        <w:rPr>
          <w:rFonts w:cstheme="minorHAnsi"/>
          <w:sz w:val="24"/>
          <w:szCs w:val="24"/>
          <w:lang w:val="pl-PL"/>
        </w:rPr>
        <w:t xml:space="preserve">NN </w:t>
      </w:r>
      <w:r w:rsidRPr="007D6CEF">
        <w:rPr>
          <w:rFonts w:cstheme="minorHAnsi"/>
          <w:sz w:val="24"/>
          <w:szCs w:val="24"/>
          <w:lang w:val="pl-PL"/>
        </w:rPr>
        <w:t>120/</w:t>
      </w:r>
      <w:r>
        <w:rPr>
          <w:rFonts w:cstheme="minorHAnsi"/>
          <w:sz w:val="24"/>
          <w:szCs w:val="24"/>
          <w:lang w:val="pl-PL"/>
        </w:rPr>
        <w:t>20</w:t>
      </w:r>
      <w:r w:rsidRPr="007D6CEF">
        <w:rPr>
          <w:rFonts w:cstheme="minorHAnsi"/>
          <w:sz w:val="24"/>
          <w:szCs w:val="24"/>
          <w:lang w:val="pl-PL"/>
        </w:rPr>
        <w:t>16, 114/</w:t>
      </w:r>
      <w:r>
        <w:rPr>
          <w:rFonts w:cstheme="minorHAnsi"/>
          <w:sz w:val="24"/>
          <w:szCs w:val="24"/>
          <w:lang w:val="pl-PL"/>
        </w:rPr>
        <w:t>20</w:t>
      </w:r>
      <w:r w:rsidRPr="007D6CEF">
        <w:rPr>
          <w:rFonts w:cstheme="minorHAnsi"/>
          <w:sz w:val="24"/>
          <w:szCs w:val="24"/>
          <w:lang w:val="pl-PL"/>
        </w:rPr>
        <w:t>22 i 48/</w:t>
      </w:r>
      <w:r>
        <w:rPr>
          <w:rFonts w:cstheme="minorHAnsi"/>
          <w:sz w:val="24"/>
          <w:szCs w:val="24"/>
          <w:lang w:val="pl-PL"/>
        </w:rPr>
        <w:t>20</w:t>
      </w:r>
      <w:r w:rsidRPr="007D6CEF">
        <w:rPr>
          <w:rFonts w:cstheme="minorHAnsi"/>
          <w:sz w:val="24"/>
          <w:szCs w:val="24"/>
          <w:lang w:val="pl-PL"/>
        </w:rPr>
        <w:t>26</w:t>
      </w:r>
      <w:r w:rsidRPr="00E7724E">
        <w:rPr>
          <w:rFonts w:cstheme="minorHAnsi"/>
          <w:sz w:val="24"/>
          <w:szCs w:val="24"/>
          <w:lang w:val="pl-PL"/>
        </w:rPr>
        <w:t>).</w:t>
      </w:r>
    </w:p>
    <w:p w14:paraId="5EC21B10" w14:textId="40CAD827" w:rsidR="00E7724E" w:rsidRPr="00E7724E" w:rsidRDefault="00E7724E" w:rsidP="00E7724E">
      <w:pPr>
        <w:jc w:val="both"/>
        <w:rPr>
          <w:rFonts w:cstheme="minorHAnsi"/>
          <w:sz w:val="24"/>
          <w:szCs w:val="24"/>
          <w:lang w:val="pl-PL"/>
        </w:rPr>
      </w:pPr>
      <w:r w:rsidRPr="00E7724E">
        <w:rPr>
          <w:rFonts w:cstheme="minorHAnsi"/>
          <w:sz w:val="24"/>
          <w:szCs w:val="24"/>
          <w:lang w:val="pl-PL"/>
        </w:rPr>
        <w:t xml:space="preserve">Opis predmeta nabave ne smije pogodovati određenom gospodarskom subjektu, a u opisu istoga navode se sve okolnosti koje su značajne za izvršenje ugovora, a time i izradu ponude, kao što je mjesto izvršenja, rokovi izvršenja, posebni zahtjevi u pogledu načina izvršenja predmeta nabave </w:t>
      </w:r>
      <w:r w:rsidR="001D1DBD">
        <w:rPr>
          <w:rFonts w:cstheme="minorHAnsi"/>
          <w:sz w:val="24"/>
          <w:szCs w:val="24"/>
          <w:lang w:val="pl-PL"/>
        </w:rPr>
        <w:t>i</w:t>
      </w:r>
      <w:r w:rsidRPr="00E7724E">
        <w:rPr>
          <w:rFonts w:cstheme="minorHAnsi"/>
          <w:sz w:val="24"/>
          <w:szCs w:val="24"/>
          <w:lang w:val="pl-PL"/>
        </w:rPr>
        <w:t xml:space="preserve"> slično.</w:t>
      </w:r>
    </w:p>
    <w:p w14:paraId="17A400C7" w14:textId="57951731" w:rsidR="007D6CEF" w:rsidRDefault="00E7724E" w:rsidP="00E7724E">
      <w:pPr>
        <w:jc w:val="both"/>
        <w:rPr>
          <w:rFonts w:cstheme="minorHAnsi"/>
          <w:sz w:val="24"/>
          <w:szCs w:val="24"/>
          <w:lang w:val="pl-PL"/>
        </w:rPr>
      </w:pPr>
      <w:r w:rsidRPr="00E7724E">
        <w:rPr>
          <w:rFonts w:cstheme="minorHAnsi"/>
          <w:sz w:val="24"/>
          <w:szCs w:val="24"/>
          <w:lang w:val="pl-PL"/>
        </w:rPr>
        <w:t>Predmet nabave određuje se na način da predstavlja funkcionalnu, oblikovnu, tehničku ili drugu objektivno odredivu cjelinu.</w:t>
      </w:r>
    </w:p>
    <w:p w14:paraId="655641B2" w14:textId="3C7BC6C3" w:rsidR="00DF34EF" w:rsidRDefault="00DF34EF" w:rsidP="00E7724E">
      <w:pPr>
        <w:jc w:val="both"/>
        <w:rPr>
          <w:rFonts w:cstheme="minorHAnsi"/>
          <w:sz w:val="24"/>
          <w:szCs w:val="24"/>
          <w:lang w:val="pl-PL"/>
        </w:rPr>
      </w:pPr>
      <w:r w:rsidRPr="00DF34EF">
        <w:rPr>
          <w:rFonts w:cstheme="minorHAnsi"/>
          <w:sz w:val="24"/>
          <w:szCs w:val="24"/>
          <w:lang w:val="pl-PL"/>
        </w:rPr>
        <w:t>Naručitelj ne smije dijeliti predmet nabave niti određivati njegovu procijenjenu vrijednost s namjerom izbjegavanja primjene Zakona ili postupka propisanog ovim Pravilnikom.</w:t>
      </w:r>
    </w:p>
    <w:p w14:paraId="72A28087" w14:textId="77777777" w:rsidR="00E7724E" w:rsidRPr="007D6CEF" w:rsidRDefault="00E7724E" w:rsidP="00E7724E">
      <w:pPr>
        <w:jc w:val="both"/>
        <w:rPr>
          <w:rFonts w:cstheme="minorHAnsi"/>
          <w:b/>
          <w:sz w:val="24"/>
          <w:szCs w:val="24"/>
          <w:lang w:val="pl-PL"/>
        </w:rPr>
      </w:pPr>
    </w:p>
    <w:p w14:paraId="09BE99DA" w14:textId="7A934781" w:rsidR="007D6CEF" w:rsidRPr="007D6CEF" w:rsidRDefault="007D6CEF" w:rsidP="007D6CEF">
      <w:pPr>
        <w:jc w:val="center"/>
        <w:rPr>
          <w:rFonts w:cstheme="minorHAnsi"/>
          <w:b/>
          <w:sz w:val="24"/>
          <w:szCs w:val="24"/>
          <w:lang w:val="pl-PL"/>
        </w:rPr>
      </w:pPr>
      <w:r w:rsidRPr="007D6CEF">
        <w:rPr>
          <w:rFonts w:cstheme="minorHAnsi"/>
          <w:b/>
          <w:sz w:val="24"/>
          <w:szCs w:val="24"/>
          <w:lang w:val="pl-PL"/>
        </w:rPr>
        <w:t xml:space="preserve">Članak </w:t>
      </w:r>
      <w:r w:rsidR="00A86AFA">
        <w:rPr>
          <w:rFonts w:cstheme="minorHAnsi"/>
          <w:b/>
          <w:sz w:val="24"/>
          <w:szCs w:val="24"/>
          <w:lang w:val="pl-PL"/>
        </w:rPr>
        <w:t>7</w:t>
      </w:r>
      <w:r w:rsidRPr="007D6CEF">
        <w:rPr>
          <w:rFonts w:cstheme="minorHAnsi"/>
          <w:b/>
          <w:sz w:val="24"/>
          <w:szCs w:val="24"/>
          <w:lang w:val="pl-PL"/>
        </w:rPr>
        <w:t>.</w:t>
      </w:r>
    </w:p>
    <w:p w14:paraId="7D7C8768" w14:textId="77777777" w:rsidR="00532532" w:rsidRPr="00532532" w:rsidRDefault="00532532" w:rsidP="00532532">
      <w:pPr>
        <w:jc w:val="both"/>
        <w:rPr>
          <w:rFonts w:cstheme="minorHAnsi"/>
          <w:sz w:val="24"/>
          <w:szCs w:val="24"/>
          <w:lang w:val="pl-PL"/>
        </w:rPr>
      </w:pPr>
      <w:r w:rsidRPr="00532532">
        <w:rPr>
          <w:rFonts w:cstheme="minorHAnsi"/>
          <w:sz w:val="24"/>
          <w:szCs w:val="24"/>
          <w:lang w:val="pl-PL"/>
        </w:rPr>
        <w:t>U Plan nabave unose se svi predmeti nabave čija je procijenjena vrijednost jednaka ili veća od 5.000,00 eura bez PDV-a.</w:t>
      </w:r>
    </w:p>
    <w:p w14:paraId="50AAB6DD" w14:textId="6BB9DEFB" w:rsidR="007D6CEF" w:rsidRDefault="00532532" w:rsidP="00532532">
      <w:pPr>
        <w:jc w:val="both"/>
        <w:rPr>
          <w:rFonts w:cstheme="minorHAnsi"/>
          <w:sz w:val="24"/>
          <w:szCs w:val="24"/>
          <w:lang w:val="pl-PL"/>
        </w:rPr>
      </w:pPr>
      <w:r>
        <w:rPr>
          <w:rFonts w:cstheme="minorHAnsi"/>
          <w:sz w:val="24"/>
          <w:szCs w:val="24"/>
          <w:lang w:val="pl-PL"/>
        </w:rPr>
        <w:t>Ukoliko</w:t>
      </w:r>
      <w:r w:rsidRPr="00532532">
        <w:rPr>
          <w:rFonts w:cstheme="minorHAnsi"/>
          <w:sz w:val="24"/>
          <w:szCs w:val="24"/>
          <w:lang w:val="pl-PL"/>
        </w:rPr>
        <w:t xml:space="preserve"> se tijekom kalendarske godine pojavi potreba za novim predmetom nabave procijenjene vrijednosti jednake ili veće od 5.000,00 eura bez PDV-a, Plan nabave</w:t>
      </w:r>
      <w:r>
        <w:rPr>
          <w:rFonts w:cstheme="minorHAnsi"/>
          <w:sz w:val="24"/>
          <w:szCs w:val="24"/>
          <w:lang w:val="pl-PL"/>
        </w:rPr>
        <w:t xml:space="preserve"> će se ažurirati</w:t>
      </w:r>
      <w:r w:rsidRPr="00532532">
        <w:rPr>
          <w:rFonts w:cstheme="minorHAnsi"/>
          <w:sz w:val="24"/>
          <w:szCs w:val="24"/>
          <w:lang w:val="pl-PL"/>
        </w:rPr>
        <w:t>.</w:t>
      </w:r>
    </w:p>
    <w:p w14:paraId="37F44B09" w14:textId="29B939AB" w:rsidR="00225EBF" w:rsidRDefault="00225EBF" w:rsidP="00532532">
      <w:pPr>
        <w:jc w:val="both"/>
        <w:rPr>
          <w:rFonts w:cstheme="minorHAnsi"/>
          <w:sz w:val="24"/>
          <w:szCs w:val="24"/>
        </w:rPr>
      </w:pPr>
      <w:r w:rsidRPr="00225EBF">
        <w:rPr>
          <w:rFonts w:cstheme="minorHAnsi"/>
          <w:sz w:val="24"/>
          <w:szCs w:val="24"/>
        </w:rPr>
        <w:t xml:space="preserve">Plan nabave </w:t>
      </w:r>
      <w:r w:rsidR="00602044">
        <w:rPr>
          <w:rFonts w:cstheme="minorHAnsi"/>
          <w:sz w:val="24"/>
          <w:szCs w:val="24"/>
        </w:rPr>
        <w:t xml:space="preserve">i </w:t>
      </w:r>
      <w:r w:rsidRPr="00225EBF">
        <w:rPr>
          <w:rFonts w:cstheme="minorHAnsi"/>
          <w:sz w:val="24"/>
          <w:szCs w:val="24"/>
        </w:rPr>
        <w:t xml:space="preserve">sve njegove izmjene </w:t>
      </w:r>
      <w:r w:rsidR="00D20242">
        <w:rPr>
          <w:rFonts w:cstheme="minorHAnsi"/>
          <w:sz w:val="24"/>
          <w:szCs w:val="24"/>
        </w:rPr>
        <w:t>unose</w:t>
      </w:r>
      <w:r w:rsidRPr="00225EBF">
        <w:rPr>
          <w:rFonts w:cstheme="minorHAnsi"/>
          <w:sz w:val="24"/>
          <w:szCs w:val="24"/>
        </w:rPr>
        <w:t xml:space="preserve"> se u EOJN RH.</w:t>
      </w:r>
    </w:p>
    <w:p w14:paraId="1E7858C8" w14:textId="77777777" w:rsidR="00EA43AD" w:rsidRPr="007D6CEF" w:rsidRDefault="00EA43AD" w:rsidP="00532532">
      <w:pPr>
        <w:jc w:val="both"/>
        <w:rPr>
          <w:rFonts w:cstheme="minorHAnsi"/>
          <w:sz w:val="24"/>
          <w:szCs w:val="24"/>
          <w:lang w:val="pl-PL"/>
        </w:rPr>
      </w:pPr>
    </w:p>
    <w:p w14:paraId="40361E4B" w14:textId="33E484A6" w:rsidR="007D6CEF" w:rsidRPr="007D6CEF" w:rsidRDefault="007D6CEF" w:rsidP="007D6CEF">
      <w:pPr>
        <w:jc w:val="center"/>
        <w:rPr>
          <w:rFonts w:cstheme="minorHAnsi"/>
          <w:b/>
          <w:sz w:val="24"/>
          <w:szCs w:val="24"/>
          <w:lang w:val="pl-PL"/>
        </w:rPr>
      </w:pPr>
      <w:r w:rsidRPr="007D6CEF">
        <w:rPr>
          <w:rFonts w:cstheme="minorHAnsi"/>
          <w:b/>
          <w:sz w:val="24"/>
          <w:szCs w:val="24"/>
          <w:lang w:val="pl-PL"/>
        </w:rPr>
        <w:t xml:space="preserve">Članak </w:t>
      </w:r>
      <w:r w:rsidR="00A86AFA">
        <w:rPr>
          <w:rFonts w:cstheme="minorHAnsi"/>
          <w:b/>
          <w:sz w:val="24"/>
          <w:szCs w:val="24"/>
          <w:lang w:val="pl-PL"/>
        </w:rPr>
        <w:t>8</w:t>
      </w:r>
      <w:r w:rsidRPr="007D6CEF">
        <w:rPr>
          <w:rFonts w:cstheme="minorHAnsi"/>
          <w:b/>
          <w:sz w:val="24"/>
          <w:szCs w:val="24"/>
          <w:lang w:val="pl-PL"/>
        </w:rPr>
        <w:t>.</w:t>
      </w:r>
    </w:p>
    <w:p w14:paraId="7734ED33" w14:textId="77777777" w:rsidR="007D6CEF" w:rsidRPr="007D6CEF" w:rsidRDefault="007D6CEF" w:rsidP="00FE339E">
      <w:pPr>
        <w:jc w:val="both"/>
        <w:rPr>
          <w:rFonts w:cstheme="minorHAnsi"/>
          <w:b/>
          <w:sz w:val="24"/>
          <w:szCs w:val="24"/>
          <w:lang w:val="pl-PL"/>
        </w:rPr>
      </w:pPr>
      <w:r w:rsidRPr="007D6CEF">
        <w:rPr>
          <w:rFonts w:cstheme="minorHAnsi"/>
          <w:sz w:val="24"/>
          <w:szCs w:val="24"/>
          <w:lang w:val="pl-PL"/>
        </w:rPr>
        <w:t>Naručitelj je obvezan voditi registar sklopljenih ugovora o nabavi u EOJN RH. Na vođenje registra na odgovarajući način se primjenjuju odredbe Zakona.</w:t>
      </w:r>
    </w:p>
    <w:p w14:paraId="60F12ABB" w14:textId="77777777" w:rsidR="00FE339E" w:rsidRDefault="00FE339E" w:rsidP="007D6CEF">
      <w:pPr>
        <w:jc w:val="both"/>
        <w:rPr>
          <w:rFonts w:cstheme="minorHAnsi"/>
          <w:b/>
          <w:sz w:val="24"/>
          <w:szCs w:val="24"/>
          <w:lang w:val="pl-PL"/>
        </w:rPr>
      </w:pPr>
    </w:p>
    <w:p w14:paraId="6CE0A98A" w14:textId="77777777" w:rsidR="00556385" w:rsidRDefault="00556385" w:rsidP="007D6CEF">
      <w:pPr>
        <w:jc w:val="both"/>
        <w:rPr>
          <w:rFonts w:cstheme="minorHAnsi"/>
          <w:b/>
          <w:sz w:val="24"/>
          <w:szCs w:val="24"/>
          <w:lang w:val="pl-PL"/>
        </w:rPr>
      </w:pPr>
    </w:p>
    <w:p w14:paraId="447CA215" w14:textId="680D4A88" w:rsidR="007D6CEF" w:rsidRPr="007D6CEF" w:rsidRDefault="007D6CEF" w:rsidP="007D6CEF">
      <w:pPr>
        <w:jc w:val="both"/>
        <w:rPr>
          <w:rFonts w:cstheme="minorHAnsi"/>
          <w:b/>
          <w:sz w:val="24"/>
          <w:szCs w:val="24"/>
          <w:lang w:val="pl-PL"/>
        </w:rPr>
      </w:pPr>
      <w:r w:rsidRPr="007D6CEF">
        <w:rPr>
          <w:rFonts w:cstheme="minorHAnsi"/>
          <w:b/>
          <w:sz w:val="24"/>
          <w:szCs w:val="24"/>
          <w:lang w:val="pl-PL"/>
        </w:rPr>
        <w:t>PROVOĐENJE POSTUPKA I UGOVARANJE NABAVE</w:t>
      </w:r>
    </w:p>
    <w:p w14:paraId="7C62D079" w14:textId="7FDE2325" w:rsidR="007D6CEF" w:rsidRPr="007D6CEF" w:rsidRDefault="007D6CEF" w:rsidP="007D6CEF">
      <w:pPr>
        <w:jc w:val="center"/>
        <w:rPr>
          <w:rFonts w:cstheme="minorHAnsi"/>
          <w:b/>
          <w:sz w:val="24"/>
          <w:szCs w:val="24"/>
          <w:lang w:val="pl-PL"/>
        </w:rPr>
      </w:pPr>
      <w:r w:rsidRPr="007D6CEF">
        <w:rPr>
          <w:rFonts w:cstheme="minorHAnsi"/>
          <w:b/>
          <w:sz w:val="24"/>
          <w:szCs w:val="24"/>
          <w:lang w:val="pl-PL"/>
        </w:rPr>
        <w:t xml:space="preserve">Članak </w:t>
      </w:r>
      <w:r w:rsidR="00A86AFA">
        <w:rPr>
          <w:rFonts w:cstheme="minorHAnsi"/>
          <w:b/>
          <w:sz w:val="24"/>
          <w:szCs w:val="24"/>
          <w:lang w:val="pl-PL"/>
        </w:rPr>
        <w:t>9</w:t>
      </w:r>
      <w:r w:rsidRPr="007D6CEF">
        <w:rPr>
          <w:rFonts w:cstheme="minorHAnsi"/>
          <w:b/>
          <w:sz w:val="24"/>
          <w:szCs w:val="24"/>
          <w:lang w:val="pl-PL"/>
        </w:rPr>
        <w:t>.</w:t>
      </w:r>
    </w:p>
    <w:p w14:paraId="6EB60410" w14:textId="77777777" w:rsidR="006B1499" w:rsidRDefault="006B1499" w:rsidP="00FE339E">
      <w:pPr>
        <w:jc w:val="both"/>
        <w:rPr>
          <w:rFonts w:cstheme="minorHAnsi"/>
          <w:sz w:val="24"/>
          <w:szCs w:val="24"/>
          <w:lang w:val="pl-PL"/>
        </w:rPr>
      </w:pPr>
      <w:r w:rsidRPr="006B1499">
        <w:rPr>
          <w:rFonts w:cstheme="minorHAnsi"/>
          <w:sz w:val="24"/>
          <w:szCs w:val="24"/>
        </w:rPr>
        <w:t>Jednostavna nabava za predmete nabave procijenjene vrijednosti jednake ili manje od 15.000,00 eura bez PDV-a provodi se u pravilu izravnim ugovaranjem s jednim gospodarskim subjektom, izdavanjem narudžbenice ili sklapanjem ugovora o nabavi na temelju prihvaćene ponude.</w:t>
      </w:r>
      <w:r w:rsidRPr="006B1499">
        <w:rPr>
          <w:rFonts w:cstheme="minorHAnsi"/>
          <w:sz w:val="24"/>
          <w:szCs w:val="24"/>
          <w:lang w:val="pl-PL"/>
        </w:rPr>
        <w:t xml:space="preserve"> </w:t>
      </w:r>
    </w:p>
    <w:p w14:paraId="5465BE76" w14:textId="77777777" w:rsidR="006B1499" w:rsidRPr="006B1499" w:rsidRDefault="006B1499" w:rsidP="00FE339E">
      <w:pPr>
        <w:jc w:val="both"/>
        <w:rPr>
          <w:rFonts w:cstheme="minorHAnsi"/>
          <w:sz w:val="24"/>
          <w:szCs w:val="24"/>
        </w:rPr>
      </w:pPr>
      <w:r w:rsidRPr="006B1499">
        <w:rPr>
          <w:rFonts w:cstheme="minorHAnsi"/>
          <w:sz w:val="24"/>
          <w:szCs w:val="24"/>
        </w:rPr>
        <w:lastRenderedPageBreak/>
        <w:t>Ovisno o vrijednosti, složenosti ili prirodi predmeta nabave te stanju na tržištu, Naručitelj može zatražiti ponude od više gospodarskih subjekata ili provesti postupak uz odgovarajuću primjenu odredbi članka 10. ovoga Pravilnika.</w:t>
      </w:r>
      <w:r w:rsidRPr="006B1499">
        <w:rPr>
          <w:rFonts w:cstheme="minorHAnsi"/>
          <w:sz w:val="24"/>
          <w:szCs w:val="24"/>
        </w:rPr>
        <w:t xml:space="preserve"> </w:t>
      </w:r>
    </w:p>
    <w:p w14:paraId="23AE877D" w14:textId="4A06FF12" w:rsidR="00A72DBD" w:rsidRPr="00A72DBD" w:rsidRDefault="00A72DBD" w:rsidP="00FE339E">
      <w:pPr>
        <w:jc w:val="both"/>
        <w:rPr>
          <w:rFonts w:cstheme="minorHAnsi"/>
          <w:sz w:val="24"/>
          <w:szCs w:val="24"/>
          <w:lang w:val="pl-PL"/>
        </w:rPr>
      </w:pPr>
      <w:r w:rsidRPr="00A72DBD">
        <w:rPr>
          <w:rFonts w:cstheme="minorHAnsi"/>
          <w:sz w:val="24"/>
          <w:szCs w:val="24"/>
        </w:rPr>
        <w:t xml:space="preserve">Iznimno, za pojedinačne sitne i operativne nabave čiji ukupni iznos po računu ne prelazi 500,00 eura s PDV-om, a koje se plaćaju gotovinom iz blagajne ili poslovnom platnom karticom Naručitelja, narudžbenica se ne mora izdati. </w:t>
      </w:r>
      <w:r w:rsidR="007141B9" w:rsidRPr="007141B9">
        <w:rPr>
          <w:rFonts w:cstheme="minorHAnsi"/>
          <w:sz w:val="24"/>
          <w:szCs w:val="24"/>
        </w:rPr>
        <w:t>Nabava se provodi uz odobrenje ravnatelja/ice ili druge ovlaštene osobe, a dokazuje se urednim i vjerodostojnim računom</w:t>
      </w:r>
      <w:r w:rsidR="007141B9">
        <w:rPr>
          <w:rFonts w:cstheme="minorHAnsi"/>
          <w:sz w:val="24"/>
          <w:szCs w:val="24"/>
        </w:rPr>
        <w:t xml:space="preserve"> </w:t>
      </w:r>
      <w:r w:rsidR="007141B9" w:rsidRPr="007141B9">
        <w:rPr>
          <w:rFonts w:cstheme="minorHAnsi"/>
          <w:sz w:val="24"/>
          <w:szCs w:val="24"/>
        </w:rPr>
        <w:t>koji se kontrolira i odobrava sukladno internim financijskim procedurama Naručitelja.</w:t>
      </w:r>
    </w:p>
    <w:p w14:paraId="5029626D" w14:textId="6F60F561" w:rsidR="007D6CEF" w:rsidRDefault="006657DD" w:rsidP="007D6CEF">
      <w:pPr>
        <w:rPr>
          <w:rFonts w:cstheme="minorHAnsi"/>
          <w:sz w:val="24"/>
          <w:szCs w:val="24"/>
        </w:rPr>
      </w:pPr>
      <w:r w:rsidRPr="006657DD">
        <w:rPr>
          <w:rFonts w:cstheme="minorHAnsi"/>
          <w:sz w:val="24"/>
          <w:szCs w:val="24"/>
        </w:rPr>
        <w:t>Ponude i druga komunikacija u nabavama iz ovoga članka mogu se dostavljati odnosno provoditi elektroničkim sredstvima komunikacije, osobito elektroničkom poštom.</w:t>
      </w:r>
    </w:p>
    <w:p w14:paraId="5EA66DCB" w14:textId="77777777" w:rsidR="006657DD" w:rsidRPr="007D6CEF" w:rsidRDefault="006657DD" w:rsidP="007D6CEF">
      <w:pPr>
        <w:rPr>
          <w:rFonts w:cstheme="minorHAnsi"/>
          <w:b/>
          <w:sz w:val="24"/>
          <w:szCs w:val="24"/>
          <w:lang w:val="pl-PL"/>
        </w:rPr>
      </w:pPr>
    </w:p>
    <w:p w14:paraId="5EB1E10A" w14:textId="13BE9060" w:rsidR="007D6CEF" w:rsidRPr="007D6CEF" w:rsidRDefault="007D6CEF" w:rsidP="007D6CEF">
      <w:pPr>
        <w:rPr>
          <w:rFonts w:cstheme="minorHAnsi"/>
          <w:b/>
          <w:sz w:val="24"/>
          <w:szCs w:val="24"/>
          <w:lang w:val="pl-PL"/>
        </w:rPr>
      </w:pPr>
      <w:r w:rsidRPr="007D6CEF">
        <w:rPr>
          <w:rFonts w:cstheme="minorHAnsi"/>
          <w:b/>
          <w:sz w:val="24"/>
          <w:szCs w:val="24"/>
          <w:lang w:val="pl-PL"/>
        </w:rPr>
        <w:t>POSTUPAK JEDNOSTAVNE NABAVE PROCIJENJENE VRIJEDNOSTI</w:t>
      </w:r>
      <w:r w:rsidR="00BA4E7B">
        <w:rPr>
          <w:rFonts w:cstheme="minorHAnsi"/>
          <w:b/>
          <w:sz w:val="24"/>
          <w:szCs w:val="24"/>
          <w:lang w:val="pl-PL"/>
        </w:rPr>
        <w:t xml:space="preserve"> </w:t>
      </w:r>
      <w:r w:rsidRPr="007D6CEF">
        <w:rPr>
          <w:rFonts w:cstheme="minorHAnsi"/>
          <w:b/>
          <w:sz w:val="24"/>
          <w:szCs w:val="24"/>
          <w:lang w:val="pl-PL"/>
        </w:rPr>
        <w:t>VEĆE OD 15.000,00 EURA</w:t>
      </w:r>
    </w:p>
    <w:p w14:paraId="6913169F" w14:textId="24BEEC06" w:rsidR="007D6CEF" w:rsidRPr="007D6CEF" w:rsidRDefault="007D6CEF" w:rsidP="007D6CEF">
      <w:pPr>
        <w:jc w:val="center"/>
        <w:rPr>
          <w:rFonts w:cstheme="minorHAnsi"/>
          <w:b/>
          <w:sz w:val="24"/>
          <w:szCs w:val="24"/>
          <w:lang w:val="pl-PL"/>
        </w:rPr>
      </w:pPr>
      <w:r w:rsidRPr="007D6CEF">
        <w:rPr>
          <w:rFonts w:cstheme="minorHAnsi"/>
          <w:b/>
          <w:sz w:val="24"/>
          <w:szCs w:val="24"/>
          <w:lang w:val="pl-PL"/>
        </w:rPr>
        <w:t xml:space="preserve">Članak </w:t>
      </w:r>
      <w:r w:rsidR="00A86AFA">
        <w:rPr>
          <w:rFonts w:cstheme="minorHAnsi"/>
          <w:b/>
          <w:sz w:val="24"/>
          <w:szCs w:val="24"/>
          <w:lang w:val="pl-PL"/>
        </w:rPr>
        <w:t>10</w:t>
      </w:r>
      <w:r w:rsidRPr="007D6CEF">
        <w:rPr>
          <w:rFonts w:cstheme="minorHAnsi"/>
          <w:b/>
          <w:sz w:val="24"/>
          <w:szCs w:val="24"/>
          <w:lang w:val="pl-PL"/>
        </w:rPr>
        <w:t>.</w:t>
      </w:r>
    </w:p>
    <w:p w14:paraId="1C57B15F" w14:textId="10B56DD9" w:rsidR="007D6CEF" w:rsidRPr="007D6CEF" w:rsidRDefault="007D6CEF" w:rsidP="00FE339E">
      <w:pPr>
        <w:jc w:val="both"/>
        <w:rPr>
          <w:rFonts w:cstheme="minorHAnsi"/>
          <w:sz w:val="24"/>
          <w:szCs w:val="24"/>
          <w:lang w:val="pl-PL"/>
        </w:rPr>
      </w:pPr>
      <w:r w:rsidRPr="007D6CEF">
        <w:rPr>
          <w:rFonts w:cstheme="minorHAnsi"/>
          <w:sz w:val="24"/>
          <w:szCs w:val="24"/>
          <w:lang w:val="pl-PL"/>
        </w:rPr>
        <w:t>Postupci jednostavne nabave za predmete nabave čija je procijenjena vrijednost veća od 15.000,00 eura provode se putem</w:t>
      </w:r>
      <w:r w:rsidR="00FE339E">
        <w:rPr>
          <w:rFonts w:cstheme="minorHAnsi"/>
          <w:sz w:val="24"/>
          <w:szCs w:val="24"/>
          <w:lang w:val="pl-PL"/>
        </w:rPr>
        <w:t xml:space="preserve"> modula jednostavne nabave </w:t>
      </w:r>
      <w:r w:rsidRPr="007D6CEF">
        <w:rPr>
          <w:rFonts w:cstheme="minorHAnsi"/>
          <w:sz w:val="24"/>
          <w:szCs w:val="24"/>
          <w:lang w:val="pl-PL"/>
        </w:rPr>
        <w:t>Elektroničkog oglasnika javne nabave Republike Hrvatske (u daljnjem tekstu: EOJN RH), i to:</w:t>
      </w:r>
    </w:p>
    <w:p w14:paraId="6B3C5AA8" w14:textId="6350E8C5" w:rsidR="007D6CEF" w:rsidRPr="002F7C02" w:rsidRDefault="007D6CEF" w:rsidP="007D6CEF">
      <w:pPr>
        <w:pStyle w:val="ListParagraph"/>
        <w:numPr>
          <w:ilvl w:val="0"/>
          <w:numId w:val="37"/>
        </w:numPr>
        <w:spacing w:before="0" w:after="200" w:line="276" w:lineRule="auto"/>
        <w:ind w:right="0"/>
        <w:jc w:val="both"/>
        <w:rPr>
          <w:rFonts w:cstheme="minorHAnsi"/>
          <w:sz w:val="24"/>
          <w:szCs w:val="24"/>
          <w:lang w:val="pl-PL"/>
        </w:rPr>
      </w:pPr>
      <w:r w:rsidRPr="002F7C02">
        <w:rPr>
          <w:rFonts w:cstheme="minorHAnsi"/>
          <w:sz w:val="24"/>
          <w:szCs w:val="24"/>
          <w:lang w:val="pl-PL"/>
        </w:rPr>
        <w:t xml:space="preserve">slanjem poziva </w:t>
      </w:r>
      <w:r w:rsidR="00701BED" w:rsidRPr="00920D33">
        <w:rPr>
          <w:rFonts w:cstheme="minorHAnsi"/>
          <w:sz w:val="24"/>
          <w:szCs w:val="24"/>
          <w:lang w:val="pl-PL"/>
        </w:rPr>
        <w:t xml:space="preserve">na </w:t>
      </w:r>
      <w:r w:rsidR="004E3AB0" w:rsidRPr="00920D33">
        <w:rPr>
          <w:rFonts w:cstheme="minorHAnsi"/>
          <w:sz w:val="24"/>
          <w:szCs w:val="24"/>
          <w:lang w:val="pl-PL"/>
        </w:rPr>
        <w:t xml:space="preserve">najmanje tri </w:t>
      </w:r>
      <w:r w:rsidRPr="00920D33">
        <w:rPr>
          <w:rFonts w:cstheme="minorHAnsi"/>
          <w:sz w:val="24"/>
          <w:szCs w:val="24"/>
          <w:lang w:val="pl-PL"/>
        </w:rPr>
        <w:t>odabran</w:t>
      </w:r>
      <w:r w:rsidR="004E3AB0" w:rsidRPr="00920D33">
        <w:rPr>
          <w:rFonts w:cstheme="minorHAnsi"/>
          <w:sz w:val="24"/>
          <w:szCs w:val="24"/>
          <w:lang w:val="pl-PL"/>
        </w:rPr>
        <w:t xml:space="preserve">a </w:t>
      </w:r>
      <w:r w:rsidRPr="00920D33">
        <w:rPr>
          <w:rFonts w:cstheme="minorHAnsi"/>
          <w:sz w:val="24"/>
          <w:szCs w:val="24"/>
          <w:lang w:val="pl-PL"/>
        </w:rPr>
        <w:t>gospodarsk</w:t>
      </w:r>
      <w:r w:rsidR="004E3AB0" w:rsidRPr="00920D33">
        <w:rPr>
          <w:rFonts w:cstheme="minorHAnsi"/>
          <w:sz w:val="24"/>
          <w:szCs w:val="24"/>
          <w:lang w:val="pl-PL"/>
        </w:rPr>
        <w:t>a</w:t>
      </w:r>
      <w:r w:rsidRPr="00920D33">
        <w:rPr>
          <w:rFonts w:cstheme="minorHAnsi"/>
          <w:sz w:val="24"/>
          <w:szCs w:val="24"/>
          <w:lang w:val="pl-PL"/>
        </w:rPr>
        <w:t xml:space="preserve"> subjekt</w:t>
      </w:r>
      <w:r w:rsidR="004E3AB0" w:rsidRPr="00920D33">
        <w:rPr>
          <w:rFonts w:cstheme="minorHAnsi"/>
          <w:sz w:val="24"/>
          <w:szCs w:val="24"/>
          <w:lang w:val="pl-PL"/>
        </w:rPr>
        <w:t>a</w:t>
      </w:r>
      <w:r w:rsidRPr="00920D33">
        <w:rPr>
          <w:rFonts w:cstheme="minorHAnsi"/>
          <w:sz w:val="24"/>
          <w:szCs w:val="24"/>
          <w:lang w:val="pl-PL"/>
        </w:rPr>
        <w:t>,</w:t>
      </w:r>
      <w:r w:rsidRPr="002F7C02">
        <w:rPr>
          <w:rFonts w:cstheme="minorHAnsi"/>
          <w:sz w:val="24"/>
          <w:szCs w:val="24"/>
          <w:lang w:val="pl-PL"/>
        </w:rPr>
        <w:t xml:space="preserve"> za predmete nabave procijenjene vrijednosti </w:t>
      </w:r>
      <w:r w:rsidR="006B1262" w:rsidRPr="002F7C02">
        <w:rPr>
          <w:rFonts w:cstheme="minorHAnsi"/>
          <w:sz w:val="24"/>
          <w:szCs w:val="24"/>
          <w:lang w:val="pl-PL"/>
        </w:rPr>
        <w:t>veće od 15.000,00 eura</w:t>
      </w:r>
      <w:r w:rsidRPr="002F7C02">
        <w:rPr>
          <w:rFonts w:cstheme="minorHAnsi"/>
          <w:sz w:val="24"/>
          <w:szCs w:val="24"/>
          <w:lang w:val="pl-PL"/>
        </w:rPr>
        <w:t xml:space="preserve"> i </w:t>
      </w:r>
      <w:r w:rsidR="00E816E1" w:rsidRPr="002F7C02">
        <w:rPr>
          <w:rFonts w:cstheme="minorHAnsi"/>
          <w:sz w:val="24"/>
          <w:szCs w:val="24"/>
          <w:lang w:val="pl-PL"/>
        </w:rPr>
        <w:t xml:space="preserve">jednake ili </w:t>
      </w:r>
      <w:r w:rsidRPr="002F7C02">
        <w:rPr>
          <w:rFonts w:cstheme="minorHAnsi"/>
          <w:sz w:val="24"/>
          <w:szCs w:val="24"/>
          <w:lang w:val="pl-PL"/>
        </w:rPr>
        <w:t>manje od 25.000,00 eura (robe i usluge) odnosno 45.000,00 eura (radovi), te</w:t>
      </w:r>
    </w:p>
    <w:p w14:paraId="056ED45F" w14:textId="77777777" w:rsidR="007D6CEF" w:rsidRPr="007D6CEF" w:rsidRDefault="007D6CEF" w:rsidP="007D6CEF">
      <w:pPr>
        <w:pStyle w:val="ListParagraph"/>
        <w:numPr>
          <w:ilvl w:val="0"/>
          <w:numId w:val="37"/>
        </w:numPr>
        <w:spacing w:before="0" w:after="200" w:line="276" w:lineRule="auto"/>
        <w:ind w:right="0"/>
        <w:jc w:val="both"/>
        <w:rPr>
          <w:rFonts w:cstheme="minorHAnsi"/>
          <w:sz w:val="24"/>
          <w:szCs w:val="24"/>
          <w:lang w:val="pl-PL"/>
        </w:rPr>
      </w:pPr>
      <w:r w:rsidRPr="007D6CEF">
        <w:rPr>
          <w:rFonts w:cstheme="minorHAnsi"/>
          <w:sz w:val="24"/>
          <w:szCs w:val="24"/>
          <w:lang w:val="pl-PL"/>
        </w:rPr>
        <w:t>javnom objavom, za predmete nabave procijenjene vrijednosti veće od 25.000,00 eura (robe i usluge) odnosno 45.000,00 eura (radovi).</w:t>
      </w:r>
    </w:p>
    <w:p w14:paraId="1FFA85D4" w14:textId="37989F62" w:rsidR="007C07F5" w:rsidRPr="00232E9F" w:rsidRDefault="00B424E7" w:rsidP="0014529B">
      <w:pPr>
        <w:jc w:val="both"/>
        <w:rPr>
          <w:rFonts w:cstheme="minorHAnsi"/>
          <w:sz w:val="24"/>
          <w:szCs w:val="24"/>
          <w:lang w:val="pl-PL"/>
        </w:rPr>
      </w:pPr>
      <w:r w:rsidRPr="00B424E7">
        <w:rPr>
          <w:rFonts w:cstheme="minorHAnsi"/>
          <w:sz w:val="24"/>
          <w:szCs w:val="24"/>
          <w:lang w:val="pl-PL"/>
        </w:rPr>
        <w:t>Iznimno od stavka 1. točke a) ovoga članka, poziv na dostavu ponuda može se uputiti manjem broju gospodarskih subjekata, pa i samo jednom gospodarskom subjektu, ako na tržištu ne postoji dovoljan broj gospodarskih subjekata sposobnih za izvršenje predmeta nabave, ako u prethodno provedenom postupku nije dostavljena nijedna ponuda ili nijedna valjana ponuda, pod uvjetom da početni uvjeti nabave nisu bitno izmijenjeni, ako zbog umjetničkih ili tehničkih razloga odnosno zaštite isključivih prava predmet nabave može izvršiti samo određeni gospodarski subjekt, u slučaju iznimne žurnosti uzrokovane događajima koje Naručitelj nije mogao predvidjeti niti na njih utjecati ili zbog drugih objektivno opravdanih razloga povezanih s predmetom nabave, stanjem na tržištu ili uvjetima izvršenja ugovora zbog kojih nije moguće ili svrhovito pozvati najmanje tri gospodarska subjekta.</w:t>
      </w:r>
      <w:r w:rsidR="0014529B">
        <w:rPr>
          <w:rFonts w:cstheme="minorHAnsi"/>
          <w:sz w:val="24"/>
          <w:szCs w:val="24"/>
          <w:lang w:val="pl-PL"/>
        </w:rPr>
        <w:t xml:space="preserve"> </w:t>
      </w:r>
      <w:r w:rsidRPr="00B424E7">
        <w:rPr>
          <w:rFonts w:cstheme="minorHAnsi"/>
          <w:sz w:val="24"/>
          <w:szCs w:val="24"/>
          <w:lang w:val="pl-PL"/>
        </w:rPr>
        <w:t>Razlozi za primjenu iznimke moraju se navesti i obrazložiti u odluci o pokretanju postupka te dokumentirati u modulu jednostavne nabave EOJN RH. O primjeni iznimke odlučuje ravnatelj/ica donošenjem odluke o pokretanju postupka.</w:t>
      </w:r>
    </w:p>
    <w:p w14:paraId="5C85DE27" w14:textId="77777777" w:rsidR="007D6CEF" w:rsidRPr="007D6CEF" w:rsidRDefault="007D6CEF" w:rsidP="007D6CEF">
      <w:pPr>
        <w:jc w:val="center"/>
        <w:rPr>
          <w:rFonts w:cstheme="minorHAnsi"/>
          <w:b/>
          <w:bCs/>
          <w:sz w:val="24"/>
          <w:szCs w:val="24"/>
          <w:lang w:val="pl-PL"/>
        </w:rPr>
      </w:pPr>
    </w:p>
    <w:p w14:paraId="530E78DB" w14:textId="0B89672D" w:rsidR="007D6CEF" w:rsidRPr="007D6CEF" w:rsidRDefault="007D6CEF" w:rsidP="006B1262">
      <w:pPr>
        <w:ind w:left="0"/>
        <w:jc w:val="center"/>
        <w:rPr>
          <w:rFonts w:cstheme="minorHAnsi"/>
          <w:b/>
          <w:bCs/>
          <w:sz w:val="24"/>
          <w:szCs w:val="24"/>
          <w:lang w:val="pl-PL"/>
        </w:rPr>
      </w:pPr>
      <w:r w:rsidRPr="007D6CEF">
        <w:rPr>
          <w:rFonts w:cstheme="minorHAnsi"/>
          <w:b/>
          <w:bCs/>
          <w:sz w:val="24"/>
          <w:szCs w:val="24"/>
          <w:lang w:val="pl-PL"/>
        </w:rPr>
        <w:t xml:space="preserve">Članak </w:t>
      </w:r>
      <w:r w:rsidR="00A86AFA">
        <w:rPr>
          <w:rFonts w:cstheme="minorHAnsi"/>
          <w:b/>
          <w:bCs/>
          <w:sz w:val="24"/>
          <w:szCs w:val="24"/>
          <w:lang w:val="pl-PL"/>
        </w:rPr>
        <w:t>11</w:t>
      </w:r>
      <w:r w:rsidRPr="007D6CEF">
        <w:rPr>
          <w:rFonts w:cstheme="minorHAnsi"/>
          <w:b/>
          <w:bCs/>
          <w:sz w:val="24"/>
          <w:szCs w:val="24"/>
          <w:lang w:val="pl-PL"/>
        </w:rPr>
        <w:t>.</w:t>
      </w:r>
    </w:p>
    <w:p w14:paraId="6D3F4485" w14:textId="1DBDC496" w:rsidR="007D6CEF" w:rsidRPr="007D6CEF" w:rsidRDefault="007D6CEF" w:rsidP="005357F5">
      <w:pPr>
        <w:jc w:val="both"/>
        <w:rPr>
          <w:rFonts w:cstheme="minorHAnsi"/>
          <w:sz w:val="24"/>
          <w:szCs w:val="24"/>
          <w:lang w:val="pl-PL"/>
        </w:rPr>
      </w:pPr>
      <w:r w:rsidRPr="007D6CEF">
        <w:rPr>
          <w:rFonts w:cstheme="minorHAnsi"/>
          <w:sz w:val="24"/>
          <w:szCs w:val="24"/>
          <w:lang w:val="pl-PL"/>
        </w:rPr>
        <w:t xml:space="preserve">Iznimno od članka </w:t>
      </w:r>
      <w:r w:rsidR="005357F5">
        <w:rPr>
          <w:rFonts w:cstheme="minorHAnsi"/>
          <w:sz w:val="24"/>
          <w:szCs w:val="24"/>
          <w:lang w:val="pl-PL"/>
        </w:rPr>
        <w:t>10</w:t>
      </w:r>
      <w:r w:rsidRPr="007D6CEF">
        <w:rPr>
          <w:rFonts w:cstheme="minorHAnsi"/>
          <w:sz w:val="24"/>
          <w:szCs w:val="24"/>
          <w:lang w:val="pl-PL"/>
        </w:rPr>
        <w:t>. stavka 1. točke b) Naručitelj nije obvezan provesti postupak jednostavne nabave putem javne objave putem EOJN RH nego isti provodi slanjem poziva na adrese jednog ili više gospodarskih subjekata (ovisno o okolnostima i razini tržišnog natjecanja) u sljedećim slučajevima:</w:t>
      </w:r>
    </w:p>
    <w:p w14:paraId="2F348FCA" w14:textId="0981B4AF" w:rsidR="007D6CEF" w:rsidRPr="007D6CEF" w:rsidRDefault="007D6CEF" w:rsidP="007D6CEF">
      <w:pPr>
        <w:pStyle w:val="ListParagraph"/>
        <w:numPr>
          <w:ilvl w:val="0"/>
          <w:numId w:val="38"/>
        </w:numPr>
        <w:spacing w:before="0" w:after="200" w:line="276" w:lineRule="auto"/>
        <w:ind w:right="0"/>
        <w:jc w:val="both"/>
        <w:rPr>
          <w:rFonts w:cstheme="minorHAnsi"/>
          <w:sz w:val="24"/>
          <w:szCs w:val="24"/>
          <w:lang w:val="pl-PL"/>
        </w:rPr>
      </w:pPr>
      <w:r w:rsidRPr="007D6CEF">
        <w:rPr>
          <w:rFonts w:cstheme="minorHAnsi"/>
          <w:sz w:val="24"/>
          <w:szCs w:val="24"/>
          <w:lang w:val="pl-PL"/>
        </w:rPr>
        <w:t xml:space="preserve">ako nije podnesena niti jedna ponuda ili </w:t>
      </w:r>
      <w:r w:rsidR="006B1262">
        <w:rPr>
          <w:rFonts w:cstheme="minorHAnsi"/>
          <w:sz w:val="24"/>
          <w:szCs w:val="24"/>
          <w:lang w:val="pl-PL"/>
        </w:rPr>
        <w:t>ni</w:t>
      </w:r>
      <w:r w:rsidRPr="007D6CEF">
        <w:rPr>
          <w:rFonts w:cstheme="minorHAnsi"/>
          <w:sz w:val="24"/>
          <w:szCs w:val="24"/>
          <w:lang w:val="pl-PL"/>
        </w:rPr>
        <w:t>jedna valjana ponuda u prethodno provedenom postupku jednostavne nabave, pod uvjetom da početni ugovorni uvjeti nisu bitno izmijenjeni</w:t>
      </w:r>
    </w:p>
    <w:p w14:paraId="0E7CFA66" w14:textId="77777777" w:rsidR="007D6CEF" w:rsidRPr="007D6CEF" w:rsidRDefault="007D6CEF" w:rsidP="007D6CEF">
      <w:pPr>
        <w:pStyle w:val="ListParagraph"/>
        <w:numPr>
          <w:ilvl w:val="0"/>
          <w:numId w:val="38"/>
        </w:numPr>
        <w:spacing w:before="0" w:after="200" w:line="276" w:lineRule="auto"/>
        <w:ind w:right="0"/>
        <w:jc w:val="both"/>
        <w:rPr>
          <w:rFonts w:cstheme="minorHAnsi"/>
          <w:sz w:val="24"/>
          <w:szCs w:val="24"/>
          <w:lang w:val="pl-PL"/>
        </w:rPr>
      </w:pPr>
      <w:r w:rsidRPr="007D6CEF">
        <w:rPr>
          <w:rFonts w:cstheme="minorHAnsi"/>
          <w:sz w:val="24"/>
          <w:szCs w:val="24"/>
          <w:lang w:val="pl-PL"/>
        </w:rPr>
        <w:t>ako zbog objektivnih razloga predmet nabave može izvršiti, isporučiti ili pružiti samo određeni gospodarski subjekt, i to:</w:t>
      </w:r>
    </w:p>
    <w:p w14:paraId="6B9ECF81" w14:textId="77777777" w:rsidR="007D6CEF" w:rsidRPr="007D6CEF" w:rsidRDefault="007D6CEF" w:rsidP="007D6CEF">
      <w:pPr>
        <w:pStyle w:val="ListParagraph"/>
        <w:numPr>
          <w:ilvl w:val="0"/>
          <w:numId w:val="39"/>
        </w:numPr>
        <w:spacing w:before="0" w:after="200" w:line="276" w:lineRule="auto"/>
        <w:ind w:right="0"/>
        <w:jc w:val="both"/>
        <w:rPr>
          <w:rFonts w:cstheme="minorHAnsi"/>
          <w:sz w:val="24"/>
          <w:szCs w:val="24"/>
          <w:lang w:val="pl-PL"/>
        </w:rPr>
      </w:pPr>
      <w:r w:rsidRPr="007D6CEF">
        <w:rPr>
          <w:rFonts w:cstheme="minorHAnsi"/>
          <w:sz w:val="24"/>
          <w:szCs w:val="24"/>
          <w:lang w:val="pl-PL"/>
        </w:rPr>
        <w:t>ako je predmet nabave stvaranje ili stjecanje jedinstvenog umjetničkog djela ili umjetničke izvedbe</w:t>
      </w:r>
    </w:p>
    <w:p w14:paraId="468B6766" w14:textId="77777777" w:rsidR="007D6CEF" w:rsidRPr="007D6CEF" w:rsidRDefault="007D6CEF" w:rsidP="007D6CEF">
      <w:pPr>
        <w:pStyle w:val="ListParagraph"/>
        <w:numPr>
          <w:ilvl w:val="0"/>
          <w:numId w:val="39"/>
        </w:numPr>
        <w:spacing w:before="0" w:after="200" w:line="276" w:lineRule="auto"/>
        <w:ind w:right="0"/>
        <w:jc w:val="both"/>
        <w:rPr>
          <w:rFonts w:cstheme="minorHAnsi"/>
          <w:sz w:val="24"/>
          <w:szCs w:val="24"/>
          <w:lang w:val="pl-PL"/>
        </w:rPr>
      </w:pPr>
      <w:r w:rsidRPr="007D6CEF">
        <w:rPr>
          <w:rFonts w:cstheme="minorHAnsi"/>
          <w:sz w:val="24"/>
          <w:szCs w:val="24"/>
          <w:lang w:val="pl-PL"/>
        </w:rPr>
        <w:lastRenderedPageBreak/>
        <w:t>ako iz tehničkih razloga predmet nabave može isporučiti samo određeni gospodarski subjekt ili</w:t>
      </w:r>
    </w:p>
    <w:p w14:paraId="6D0A7E4E" w14:textId="77777777" w:rsidR="007D6CEF" w:rsidRPr="007D6CEF" w:rsidRDefault="007D6CEF" w:rsidP="007D6CEF">
      <w:pPr>
        <w:pStyle w:val="ListParagraph"/>
        <w:numPr>
          <w:ilvl w:val="0"/>
          <w:numId w:val="39"/>
        </w:numPr>
        <w:spacing w:before="0" w:after="200" w:line="276" w:lineRule="auto"/>
        <w:ind w:right="0"/>
        <w:jc w:val="both"/>
        <w:rPr>
          <w:rFonts w:cstheme="minorHAnsi"/>
          <w:sz w:val="24"/>
          <w:szCs w:val="24"/>
          <w:lang w:val="pl-PL"/>
        </w:rPr>
      </w:pPr>
      <w:r w:rsidRPr="007D6CEF">
        <w:rPr>
          <w:rFonts w:cstheme="minorHAnsi"/>
          <w:sz w:val="24"/>
          <w:szCs w:val="24"/>
          <w:lang w:val="pl-PL"/>
        </w:rPr>
        <w:t>ako je to nužno radi zaštite isključivih prava, uključujući prava intelektualnog vlasništva</w:t>
      </w:r>
    </w:p>
    <w:p w14:paraId="469C76C3" w14:textId="77777777" w:rsidR="007D6CEF" w:rsidRPr="007D6CEF" w:rsidRDefault="007D6CEF" w:rsidP="007D6CEF">
      <w:pPr>
        <w:pStyle w:val="ListParagraph"/>
        <w:numPr>
          <w:ilvl w:val="0"/>
          <w:numId w:val="38"/>
        </w:numPr>
        <w:spacing w:before="0" w:after="200" w:line="276" w:lineRule="auto"/>
        <w:ind w:right="0"/>
        <w:jc w:val="both"/>
        <w:rPr>
          <w:rFonts w:cstheme="minorHAnsi"/>
          <w:sz w:val="24"/>
          <w:szCs w:val="24"/>
          <w:lang w:val="pl-PL"/>
        </w:rPr>
      </w:pPr>
      <w:r w:rsidRPr="007D6CEF">
        <w:rPr>
          <w:rFonts w:cstheme="minorHAnsi"/>
          <w:sz w:val="24"/>
          <w:szCs w:val="24"/>
          <w:lang w:val="pl-PL"/>
        </w:rPr>
        <w:t>ako postoji iznimna žurnost uzrokovana događajima koje Naručitelj nije mogao predvidjeti niti na njih utjecati.</w:t>
      </w:r>
    </w:p>
    <w:p w14:paraId="7B84FD90" w14:textId="77777777" w:rsidR="007D6CEF" w:rsidRPr="007D6CEF" w:rsidRDefault="007D6CEF" w:rsidP="006B1262">
      <w:pPr>
        <w:jc w:val="both"/>
        <w:rPr>
          <w:rFonts w:cstheme="minorHAnsi"/>
          <w:sz w:val="24"/>
          <w:szCs w:val="24"/>
          <w:lang w:val="pl-PL"/>
        </w:rPr>
      </w:pPr>
      <w:r w:rsidRPr="007D6CEF">
        <w:rPr>
          <w:rFonts w:cstheme="minorHAnsi"/>
          <w:sz w:val="24"/>
          <w:szCs w:val="24"/>
          <w:lang w:val="pl-PL"/>
        </w:rPr>
        <w:t>Razlozi za primjenu ovih iznimki navode se i obrazlažu u objavi u modulu jednostavne nabave EOJN RH.</w:t>
      </w:r>
    </w:p>
    <w:p w14:paraId="38007EA4" w14:textId="77777777" w:rsidR="007D6CEF" w:rsidRPr="007D6CEF" w:rsidRDefault="007D6CEF" w:rsidP="007D6CEF">
      <w:pPr>
        <w:jc w:val="center"/>
        <w:rPr>
          <w:rFonts w:cstheme="minorHAnsi"/>
          <w:b/>
          <w:bCs/>
          <w:sz w:val="24"/>
          <w:szCs w:val="24"/>
          <w:lang w:val="pl-PL"/>
        </w:rPr>
      </w:pPr>
    </w:p>
    <w:p w14:paraId="060720D7" w14:textId="2FD4FAF6" w:rsidR="007D6CEF" w:rsidRPr="007D6CEF" w:rsidRDefault="007D6CEF" w:rsidP="007D6CEF">
      <w:pPr>
        <w:jc w:val="center"/>
        <w:rPr>
          <w:rFonts w:cstheme="minorHAnsi"/>
          <w:b/>
          <w:bCs/>
          <w:sz w:val="24"/>
          <w:szCs w:val="24"/>
          <w:lang w:val="pl-PL"/>
        </w:rPr>
      </w:pPr>
      <w:r w:rsidRPr="007D6CEF">
        <w:rPr>
          <w:rFonts w:cstheme="minorHAnsi"/>
          <w:b/>
          <w:bCs/>
          <w:sz w:val="24"/>
          <w:szCs w:val="24"/>
          <w:lang w:val="pl-PL"/>
        </w:rPr>
        <w:t>Članak 1</w:t>
      </w:r>
      <w:r w:rsidR="00A86AFA">
        <w:rPr>
          <w:rFonts w:cstheme="minorHAnsi"/>
          <w:b/>
          <w:bCs/>
          <w:sz w:val="24"/>
          <w:szCs w:val="24"/>
          <w:lang w:val="pl-PL"/>
        </w:rPr>
        <w:t>2</w:t>
      </w:r>
      <w:r w:rsidRPr="007D6CEF">
        <w:rPr>
          <w:rFonts w:cstheme="minorHAnsi"/>
          <w:b/>
          <w:bCs/>
          <w:sz w:val="24"/>
          <w:szCs w:val="24"/>
          <w:lang w:val="pl-PL"/>
        </w:rPr>
        <w:t>.</w:t>
      </w:r>
    </w:p>
    <w:p w14:paraId="02105601" w14:textId="4B7914B7" w:rsidR="007D6CEF" w:rsidRDefault="00CE59D2" w:rsidP="007D6CEF">
      <w:pPr>
        <w:jc w:val="both"/>
        <w:rPr>
          <w:rFonts w:cstheme="minorHAnsi"/>
          <w:sz w:val="24"/>
          <w:szCs w:val="24"/>
          <w:lang w:val="pl-PL"/>
        </w:rPr>
      </w:pPr>
      <w:r w:rsidRPr="00CE59D2">
        <w:rPr>
          <w:rFonts w:cstheme="minorHAnsi"/>
          <w:sz w:val="24"/>
          <w:szCs w:val="24"/>
          <w:lang w:val="pl-PL"/>
        </w:rPr>
        <w:t>Postupak se može pokrenuti ako su sredstva za predmet nabave osigurana ili planirana u financijskom planu odnosno njegovim projekcijama, u skladu s propisima kojima se uređuje financijsko poslovanje Naručitelja.</w:t>
      </w:r>
    </w:p>
    <w:p w14:paraId="5F95D602" w14:textId="77777777" w:rsidR="00DE5891" w:rsidRPr="007D6CEF" w:rsidRDefault="00DE5891" w:rsidP="007D6CEF">
      <w:pPr>
        <w:jc w:val="both"/>
        <w:rPr>
          <w:rFonts w:cstheme="minorHAnsi"/>
          <w:sz w:val="24"/>
          <w:szCs w:val="24"/>
          <w:lang w:val="pl-PL"/>
        </w:rPr>
      </w:pPr>
    </w:p>
    <w:p w14:paraId="47C02267" w14:textId="29EB3809" w:rsidR="007D6CEF" w:rsidRPr="007D6CEF" w:rsidRDefault="007D6CEF" w:rsidP="007D6CEF">
      <w:pPr>
        <w:jc w:val="center"/>
        <w:rPr>
          <w:rFonts w:cstheme="minorHAnsi"/>
          <w:b/>
          <w:sz w:val="24"/>
          <w:szCs w:val="24"/>
          <w:lang w:val="pl-PL"/>
        </w:rPr>
      </w:pPr>
      <w:r w:rsidRPr="007D6CEF">
        <w:rPr>
          <w:rFonts w:cstheme="minorHAnsi"/>
          <w:b/>
          <w:sz w:val="24"/>
          <w:szCs w:val="24"/>
          <w:lang w:val="pl-PL"/>
        </w:rPr>
        <w:t>Članak 1</w:t>
      </w:r>
      <w:r w:rsidR="00A86AFA">
        <w:rPr>
          <w:rFonts w:cstheme="minorHAnsi"/>
          <w:b/>
          <w:sz w:val="24"/>
          <w:szCs w:val="24"/>
          <w:lang w:val="pl-PL"/>
        </w:rPr>
        <w:t>3</w:t>
      </w:r>
      <w:r w:rsidRPr="007D6CEF">
        <w:rPr>
          <w:rFonts w:cstheme="minorHAnsi"/>
          <w:b/>
          <w:sz w:val="24"/>
          <w:szCs w:val="24"/>
          <w:lang w:val="pl-PL"/>
        </w:rPr>
        <w:t>.</w:t>
      </w:r>
    </w:p>
    <w:p w14:paraId="33F13E5A" w14:textId="628E08AB" w:rsidR="00442479" w:rsidRPr="00442479" w:rsidRDefault="00442479" w:rsidP="00442479">
      <w:pPr>
        <w:jc w:val="both"/>
        <w:rPr>
          <w:rFonts w:cstheme="minorHAnsi"/>
          <w:sz w:val="24"/>
          <w:szCs w:val="24"/>
          <w:lang w:val="pl-PL"/>
        </w:rPr>
      </w:pPr>
      <w:r w:rsidRPr="00442479">
        <w:rPr>
          <w:rFonts w:cstheme="minorHAnsi"/>
          <w:sz w:val="24"/>
          <w:szCs w:val="24"/>
          <w:lang w:val="pl-PL"/>
        </w:rPr>
        <w:t>Za provedbu postupaka iz članka 10. ovoga Pravilnika ravnatelj/ica Ustanove</w:t>
      </w:r>
      <w:r w:rsidR="00A048AF">
        <w:rPr>
          <w:rFonts w:cstheme="minorHAnsi"/>
          <w:sz w:val="24"/>
          <w:szCs w:val="24"/>
          <w:lang w:val="pl-PL"/>
        </w:rPr>
        <w:t xml:space="preserve"> </w:t>
      </w:r>
      <w:r w:rsidR="0044783D">
        <w:rPr>
          <w:rFonts w:cstheme="minorHAnsi"/>
          <w:sz w:val="24"/>
          <w:szCs w:val="24"/>
          <w:lang w:val="pl-PL"/>
        </w:rPr>
        <w:t xml:space="preserve">donosi Odluku o </w:t>
      </w:r>
      <w:r w:rsidR="00A048AF">
        <w:rPr>
          <w:rFonts w:cstheme="minorHAnsi"/>
          <w:sz w:val="24"/>
          <w:szCs w:val="24"/>
          <w:lang w:val="pl-PL"/>
        </w:rPr>
        <w:t>pokretanju</w:t>
      </w:r>
      <w:r w:rsidR="0044783D">
        <w:rPr>
          <w:rFonts w:cstheme="minorHAnsi"/>
          <w:sz w:val="24"/>
          <w:szCs w:val="24"/>
          <w:lang w:val="pl-PL"/>
        </w:rPr>
        <w:t xml:space="preserve"> postupka, te</w:t>
      </w:r>
      <w:r w:rsidRPr="00442479">
        <w:rPr>
          <w:rFonts w:cstheme="minorHAnsi"/>
          <w:sz w:val="24"/>
          <w:szCs w:val="24"/>
          <w:lang w:val="pl-PL"/>
        </w:rPr>
        <w:t xml:space="preserve"> imenuje stručno povjerenstvo za pripremu i provedbu postupka jednostavne nabave, koje se sastoji od najmanje dvije osobe.</w:t>
      </w:r>
      <w:r w:rsidR="00B639F9">
        <w:rPr>
          <w:rFonts w:cstheme="minorHAnsi"/>
          <w:sz w:val="24"/>
          <w:szCs w:val="24"/>
          <w:lang w:val="pl-PL"/>
        </w:rPr>
        <w:t xml:space="preserve"> Kod javne objave potrebno je da jedna osoba ima važe</w:t>
      </w:r>
      <w:r w:rsidR="00A048AF">
        <w:rPr>
          <w:rFonts w:cstheme="minorHAnsi"/>
          <w:sz w:val="24"/>
          <w:szCs w:val="24"/>
          <w:lang w:val="pl-PL"/>
        </w:rPr>
        <w:t>ć</w:t>
      </w:r>
      <w:r w:rsidR="00B639F9">
        <w:rPr>
          <w:rFonts w:cstheme="minorHAnsi"/>
          <w:sz w:val="24"/>
          <w:szCs w:val="24"/>
          <w:lang w:val="pl-PL"/>
        </w:rPr>
        <w:t>i certifikat iz javne nabave.</w:t>
      </w:r>
      <w:r w:rsidRPr="00442479">
        <w:rPr>
          <w:rFonts w:cstheme="minorHAnsi"/>
          <w:sz w:val="24"/>
          <w:szCs w:val="24"/>
          <w:lang w:val="pl-PL"/>
        </w:rPr>
        <w:t xml:space="preserve"> Članovi povjerenstva ne moraju biti zaposlenici Naručitelja.</w:t>
      </w:r>
    </w:p>
    <w:p w14:paraId="02BD18E7" w14:textId="77777777" w:rsidR="00442479" w:rsidRPr="00442479" w:rsidRDefault="00442479" w:rsidP="00442479">
      <w:pPr>
        <w:jc w:val="both"/>
        <w:rPr>
          <w:rFonts w:cstheme="minorHAnsi"/>
          <w:sz w:val="24"/>
          <w:szCs w:val="24"/>
          <w:lang w:val="pl-PL"/>
        </w:rPr>
      </w:pPr>
      <w:r w:rsidRPr="00442479">
        <w:rPr>
          <w:rFonts w:cstheme="minorHAnsi"/>
          <w:sz w:val="24"/>
          <w:szCs w:val="24"/>
          <w:lang w:val="pl-PL"/>
        </w:rPr>
        <w:t>Stručno povjerenstvo priprema poziv i ostalu dokumentaciju, provodi potrebne radnje i komunikaciju u EOJN RH, pregledava i ocjenjuje ponude te sastavlja zapisnik i prijedlog odluke o odabiru ili poništenju postupka.</w:t>
      </w:r>
    </w:p>
    <w:p w14:paraId="36726945" w14:textId="43EB1313" w:rsidR="007D6CEF" w:rsidRDefault="00442479" w:rsidP="00442479">
      <w:pPr>
        <w:jc w:val="both"/>
        <w:rPr>
          <w:rFonts w:cstheme="minorHAnsi"/>
          <w:sz w:val="24"/>
          <w:szCs w:val="24"/>
          <w:lang w:val="pl-PL"/>
        </w:rPr>
      </w:pPr>
      <w:r w:rsidRPr="00442479">
        <w:rPr>
          <w:rFonts w:cstheme="minorHAnsi"/>
          <w:sz w:val="24"/>
          <w:szCs w:val="24"/>
          <w:lang w:val="pl-PL"/>
        </w:rPr>
        <w:t>Odlukom se može odrediti član povjerenstva ili druga stručna osoba zadužena za izradu tehničke specifikacije i troškovnika te osoba zadužena za praćenje izvršenja ugovora.</w:t>
      </w:r>
      <w:r w:rsidR="007D6CEF" w:rsidRPr="007D6CEF">
        <w:rPr>
          <w:rFonts w:cstheme="minorHAnsi"/>
          <w:sz w:val="24"/>
          <w:szCs w:val="24"/>
          <w:lang w:val="pl-PL"/>
        </w:rPr>
        <w:t xml:space="preserve"> </w:t>
      </w:r>
    </w:p>
    <w:p w14:paraId="6DB952DB" w14:textId="77777777" w:rsidR="00BA4E7B" w:rsidRPr="007D6CEF" w:rsidRDefault="00BA4E7B" w:rsidP="00AB16B1">
      <w:pPr>
        <w:jc w:val="both"/>
        <w:rPr>
          <w:rFonts w:cstheme="minorHAnsi"/>
          <w:sz w:val="24"/>
          <w:szCs w:val="24"/>
          <w:lang w:val="pl-PL"/>
        </w:rPr>
      </w:pPr>
    </w:p>
    <w:p w14:paraId="7126E1AF" w14:textId="6E8944F6" w:rsidR="007D6CEF" w:rsidRPr="007D6CEF" w:rsidRDefault="007D6CEF" w:rsidP="00BA4E7B">
      <w:pPr>
        <w:jc w:val="center"/>
        <w:rPr>
          <w:rFonts w:cstheme="minorHAnsi"/>
          <w:b/>
          <w:sz w:val="24"/>
          <w:szCs w:val="24"/>
          <w:lang w:val="pl-PL"/>
        </w:rPr>
      </w:pPr>
      <w:r w:rsidRPr="007D6CEF">
        <w:rPr>
          <w:rFonts w:cstheme="minorHAnsi"/>
          <w:b/>
          <w:sz w:val="24"/>
          <w:szCs w:val="24"/>
          <w:lang w:val="pl-PL"/>
        </w:rPr>
        <w:t>Članak 1</w:t>
      </w:r>
      <w:r w:rsidR="00A86AFA">
        <w:rPr>
          <w:rFonts w:cstheme="minorHAnsi"/>
          <w:b/>
          <w:sz w:val="24"/>
          <w:szCs w:val="24"/>
          <w:lang w:val="pl-PL"/>
        </w:rPr>
        <w:t>4</w:t>
      </w:r>
      <w:r w:rsidRPr="007D6CEF">
        <w:rPr>
          <w:rFonts w:cstheme="minorHAnsi"/>
          <w:b/>
          <w:sz w:val="24"/>
          <w:szCs w:val="24"/>
          <w:lang w:val="pl-PL"/>
        </w:rPr>
        <w:t>.</w:t>
      </w:r>
    </w:p>
    <w:p w14:paraId="7BACF31A" w14:textId="77777777" w:rsidR="007D6CEF" w:rsidRPr="007D6CEF" w:rsidRDefault="007D6CEF" w:rsidP="00867966">
      <w:pPr>
        <w:jc w:val="both"/>
        <w:rPr>
          <w:rFonts w:cstheme="minorHAnsi"/>
          <w:sz w:val="24"/>
          <w:szCs w:val="24"/>
          <w:lang w:val="pl-PL"/>
        </w:rPr>
      </w:pPr>
      <w:r w:rsidRPr="007D6CEF">
        <w:rPr>
          <w:rFonts w:cstheme="minorHAnsi"/>
          <w:sz w:val="24"/>
          <w:szCs w:val="24"/>
          <w:lang w:val="pl-PL"/>
        </w:rPr>
        <w:t>Poziv za dostavu ponude sadrži najmanje:</w:t>
      </w:r>
    </w:p>
    <w:p w14:paraId="34F72874" w14:textId="77777777" w:rsidR="007D6CEF" w:rsidRPr="007E3818" w:rsidRDefault="007D6CEF" w:rsidP="007D6CEF">
      <w:pPr>
        <w:pStyle w:val="ListParagraph"/>
        <w:numPr>
          <w:ilvl w:val="0"/>
          <w:numId w:val="40"/>
        </w:numPr>
        <w:spacing w:before="0" w:after="200" w:line="276" w:lineRule="auto"/>
        <w:ind w:right="0"/>
        <w:jc w:val="both"/>
        <w:rPr>
          <w:rFonts w:cstheme="minorHAnsi"/>
          <w:sz w:val="24"/>
          <w:szCs w:val="24"/>
        </w:rPr>
      </w:pPr>
      <w:r w:rsidRPr="007E3818">
        <w:rPr>
          <w:rFonts w:cstheme="minorHAnsi"/>
          <w:sz w:val="24"/>
          <w:szCs w:val="24"/>
        </w:rPr>
        <w:t xml:space="preserve">troškovnik, </w:t>
      </w:r>
    </w:p>
    <w:p w14:paraId="08D7B54C" w14:textId="3EFF6022" w:rsidR="007D6CEF" w:rsidRPr="007D6CEF" w:rsidRDefault="007D6CEF" w:rsidP="007D6CEF">
      <w:pPr>
        <w:pStyle w:val="ListParagraph"/>
        <w:numPr>
          <w:ilvl w:val="0"/>
          <w:numId w:val="40"/>
        </w:numPr>
        <w:spacing w:before="0" w:after="200" w:line="276" w:lineRule="auto"/>
        <w:ind w:right="0"/>
        <w:jc w:val="both"/>
        <w:rPr>
          <w:rFonts w:cstheme="minorHAnsi"/>
          <w:sz w:val="24"/>
          <w:szCs w:val="24"/>
          <w:lang w:val="pl-PL"/>
        </w:rPr>
      </w:pPr>
      <w:r w:rsidRPr="007D6CEF">
        <w:rPr>
          <w:rFonts w:cstheme="minorHAnsi"/>
          <w:sz w:val="24"/>
          <w:szCs w:val="24"/>
          <w:lang w:val="pl-PL"/>
        </w:rPr>
        <w:t>opis predmeta nabave,</w:t>
      </w:r>
    </w:p>
    <w:p w14:paraId="5652DF34" w14:textId="77777777" w:rsidR="007D6CEF" w:rsidRPr="007E3818" w:rsidRDefault="007D6CEF" w:rsidP="007D6CEF">
      <w:pPr>
        <w:pStyle w:val="ListParagraph"/>
        <w:numPr>
          <w:ilvl w:val="0"/>
          <w:numId w:val="40"/>
        </w:numPr>
        <w:spacing w:before="0" w:after="200" w:line="276" w:lineRule="auto"/>
        <w:ind w:right="0"/>
        <w:jc w:val="both"/>
        <w:rPr>
          <w:rFonts w:cstheme="minorHAnsi"/>
          <w:sz w:val="24"/>
          <w:szCs w:val="24"/>
        </w:rPr>
      </w:pPr>
      <w:r w:rsidRPr="007E3818">
        <w:rPr>
          <w:rFonts w:cstheme="minorHAnsi"/>
          <w:sz w:val="24"/>
          <w:szCs w:val="24"/>
        </w:rPr>
        <w:t>rok za dostavu ponude,</w:t>
      </w:r>
    </w:p>
    <w:p w14:paraId="4449A961" w14:textId="77777777" w:rsidR="007D6CEF" w:rsidRPr="007E3818" w:rsidRDefault="007D6CEF" w:rsidP="007D6CEF">
      <w:pPr>
        <w:pStyle w:val="ListParagraph"/>
        <w:numPr>
          <w:ilvl w:val="0"/>
          <w:numId w:val="40"/>
        </w:numPr>
        <w:spacing w:before="0" w:after="200" w:line="276" w:lineRule="auto"/>
        <w:ind w:right="0"/>
        <w:jc w:val="both"/>
        <w:rPr>
          <w:rFonts w:cstheme="minorHAnsi"/>
          <w:sz w:val="24"/>
          <w:szCs w:val="24"/>
        </w:rPr>
      </w:pPr>
      <w:r w:rsidRPr="007E3818">
        <w:rPr>
          <w:rFonts w:cstheme="minorHAnsi"/>
          <w:sz w:val="24"/>
          <w:szCs w:val="24"/>
        </w:rPr>
        <w:t>rok valjanosti ponude,</w:t>
      </w:r>
    </w:p>
    <w:p w14:paraId="58F3BFC2" w14:textId="77777777" w:rsidR="007D6CEF" w:rsidRPr="007D6CEF" w:rsidRDefault="007D6CEF" w:rsidP="007D6CEF">
      <w:pPr>
        <w:pStyle w:val="ListParagraph"/>
        <w:numPr>
          <w:ilvl w:val="0"/>
          <w:numId w:val="40"/>
        </w:numPr>
        <w:spacing w:before="0" w:after="200" w:line="276" w:lineRule="auto"/>
        <w:ind w:right="0"/>
        <w:jc w:val="both"/>
        <w:rPr>
          <w:rFonts w:cstheme="minorHAnsi"/>
          <w:sz w:val="24"/>
          <w:szCs w:val="24"/>
          <w:lang w:val="pl-PL"/>
        </w:rPr>
      </w:pPr>
      <w:r w:rsidRPr="007D6CEF">
        <w:rPr>
          <w:rFonts w:cstheme="minorHAnsi"/>
          <w:sz w:val="24"/>
          <w:szCs w:val="24"/>
          <w:lang w:val="pl-PL"/>
        </w:rPr>
        <w:t>dokumente koje su ponuditelji dužni dostaviti,</w:t>
      </w:r>
    </w:p>
    <w:p w14:paraId="1A10674C" w14:textId="77777777" w:rsidR="007D6CEF" w:rsidRPr="00D3246D" w:rsidRDefault="007D6CEF" w:rsidP="007D6CEF">
      <w:pPr>
        <w:pStyle w:val="ListParagraph"/>
        <w:numPr>
          <w:ilvl w:val="0"/>
          <w:numId w:val="40"/>
        </w:numPr>
        <w:spacing w:before="0" w:after="200" w:line="276" w:lineRule="auto"/>
        <w:ind w:right="0"/>
        <w:jc w:val="both"/>
        <w:rPr>
          <w:rFonts w:cstheme="minorHAnsi"/>
          <w:sz w:val="24"/>
          <w:szCs w:val="24"/>
          <w:lang w:val="pl-PL"/>
        </w:rPr>
      </w:pPr>
      <w:r w:rsidRPr="00D3246D">
        <w:rPr>
          <w:rFonts w:cstheme="minorHAnsi"/>
          <w:sz w:val="24"/>
          <w:szCs w:val="24"/>
          <w:lang w:val="pl-PL"/>
        </w:rPr>
        <w:t>način izrade i dostave ponude,</w:t>
      </w:r>
    </w:p>
    <w:p w14:paraId="02577EB8" w14:textId="77777777" w:rsidR="007D6CEF" w:rsidRPr="007D6CEF" w:rsidRDefault="007D6CEF" w:rsidP="007D6CEF">
      <w:pPr>
        <w:pStyle w:val="ListParagraph"/>
        <w:numPr>
          <w:ilvl w:val="0"/>
          <w:numId w:val="40"/>
        </w:numPr>
        <w:spacing w:before="0" w:after="200" w:line="276" w:lineRule="auto"/>
        <w:ind w:right="0"/>
        <w:jc w:val="both"/>
        <w:rPr>
          <w:rFonts w:cstheme="minorHAnsi"/>
          <w:sz w:val="24"/>
          <w:szCs w:val="24"/>
          <w:lang w:val="pl-PL"/>
        </w:rPr>
      </w:pPr>
      <w:r w:rsidRPr="007D6CEF">
        <w:rPr>
          <w:rFonts w:cstheme="minorHAnsi"/>
          <w:sz w:val="24"/>
          <w:szCs w:val="24"/>
          <w:lang w:val="pl-PL"/>
        </w:rPr>
        <w:t>odredbe o jamstvima, ako su tražena,</w:t>
      </w:r>
    </w:p>
    <w:p w14:paraId="71A4FD7B" w14:textId="77777777" w:rsidR="007D6CEF" w:rsidRPr="007E3818" w:rsidRDefault="007D6CEF" w:rsidP="007D6CEF">
      <w:pPr>
        <w:pStyle w:val="ListParagraph"/>
        <w:numPr>
          <w:ilvl w:val="0"/>
          <w:numId w:val="40"/>
        </w:numPr>
        <w:spacing w:before="0" w:after="200" w:line="276" w:lineRule="auto"/>
        <w:ind w:right="0"/>
        <w:jc w:val="both"/>
        <w:rPr>
          <w:rFonts w:cstheme="minorHAnsi"/>
          <w:sz w:val="24"/>
          <w:szCs w:val="24"/>
        </w:rPr>
      </w:pPr>
      <w:r w:rsidRPr="007E3818">
        <w:rPr>
          <w:rFonts w:cstheme="minorHAnsi"/>
          <w:sz w:val="24"/>
          <w:szCs w:val="24"/>
        </w:rPr>
        <w:t>kriterij za odabir,</w:t>
      </w:r>
    </w:p>
    <w:p w14:paraId="6B3BF3FB" w14:textId="77777777" w:rsidR="007D6CEF" w:rsidRPr="007E3818" w:rsidRDefault="007D6CEF" w:rsidP="007D6CEF">
      <w:pPr>
        <w:pStyle w:val="ListParagraph"/>
        <w:numPr>
          <w:ilvl w:val="0"/>
          <w:numId w:val="40"/>
        </w:numPr>
        <w:spacing w:before="0" w:after="200" w:line="276" w:lineRule="auto"/>
        <w:ind w:right="0"/>
        <w:jc w:val="both"/>
        <w:rPr>
          <w:rFonts w:cstheme="minorHAnsi"/>
          <w:sz w:val="24"/>
          <w:szCs w:val="24"/>
        </w:rPr>
      </w:pPr>
      <w:r w:rsidRPr="007E3818">
        <w:rPr>
          <w:rFonts w:cstheme="minorHAnsi"/>
          <w:sz w:val="24"/>
          <w:szCs w:val="24"/>
        </w:rPr>
        <w:t>uputu o pravnom lijeku,</w:t>
      </w:r>
    </w:p>
    <w:p w14:paraId="760BD938" w14:textId="77777777" w:rsidR="007D6CEF" w:rsidRPr="007E3818" w:rsidRDefault="007D6CEF" w:rsidP="007D6CEF">
      <w:pPr>
        <w:pStyle w:val="ListParagraph"/>
        <w:numPr>
          <w:ilvl w:val="0"/>
          <w:numId w:val="40"/>
        </w:numPr>
        <w:spacing w:before="0" w:after="200" w:line="276" w:lineRule="auto"/>
        <w:ind w:right="0"/>
        <w:jc w:val="both"/>
        <w:rPr>
          <w:rFonts w:cstheme="minorHAnsi"/>
          <w:sz w:val="24"/>
          <w:szCs w:val="24"/>
        </w:rPr>
      </w:pPr>
      <w:r w:rsidRPr="007E3818">
        <w:rPr>
          <w:rFonts w:cstheme="minorHAnsi"/>
          <w:sz w:val="24"/>
          <w:szCs w:val="24"/>
        </w:rPr>
        <w:t>ostale potrebne podatke.</w:t>
      </w:r>
    </w:p>
    <w:p w14:paraId="3F992F0E" w14:textId="409E477E" w:rsidR="007D6CEF" w:rsidRPr="007D6CEF" w:rsidRDefault="007D6CEF" w:rsidP="00BA4E7B">
      <w:pPr>
        <w:jc w:val="both"/>
        <w:rPr>
          <w:rFonts w:cstheme="minorHAnsi"/>
          <w:sz w:val="24"/>
          <w:szCs w:val="24"/>
          <w:lang w:val="pl-PL"/>
        </w:rPr>
      </w:pPr>
      <w:r w:rsidRPr="007D6CEF">
        <w:rPr>
          <w:rFonts w:cstheme="minorHAnsi"/>
          <w:sz w:val="24"/>
          <w:szCs w:val="24"/>
          <w:lang w:val="pl-PL"/>
        </w:rPr>
        <w:t xml:space="preserve">Rok za dostavu ponude iznosi najmanje 5 radnih dana od dana slanja poziva odabranim gospodarskim subjektima odnosno od dana javne objave poziva za dostavu ponude. </w:t>
      </w:r>
      <w:r w:rsidR="002463D1" w:rsidRPr="002463D1">
        <w:rPr>
          <w:rFonts w:cstheme="minorHAnsi"/>
          <w:sz w:val="24"/>
          <w:szCs w:val="24"/>
        </w:rPr>
        <w:t>Iznimno, rok može biti kraći ako to opravdava žurnost i ako je, s obzirom na složenost predmeta nabave, objektivno dovoljan za izradu ponude.</w:t>
      </w:r>
    </w:p>
    <w:p w14:paraId="72AF13B6" w14:textId="77777777" w:rsidR="007D6CEF" w:rsidRPr="007D6CEF" w:rsidRDefault="007D6CEF" w:rsidP="00BA4E7B">
      <w:pPr>
        <w:jc w:val="both"/>
        <w:rPr>
          <w:rFonts w:cstheme="minorHAnsi"/>
          <w:sz w:val="24"/>
          <w:szCs w:val="24"/>
          <w:lang w:val="pl-PL"/>
        </w:rPr>
      </w:pPr>
      <w:r w:rsidRPr="007D6CEF">
        <w:rPr>
          <w:rFonts w:cstheme="minorHAnsi"/>
          <w:sz w:val="24"/>
          <w:szCs w:val="24"/>
          <w:lang w:val="pl-PL"/>
        </w:rPr>
        <w:lastRenderedPageBreak/>
        <w:t>Ponude se dostavljaju putem EOJN RH osim dijelova za koje je u pozivu za dostavu ponuda navedeno da se dostavljaju pismenim putem na adresu Naručitelja kao odvojeni dijelovi ponuda. Smatra se da je ponuda zaprimljena u trenutku dostave putem EOJN RH neovisno o trenutku dostave odvojenog dijela ponude.</w:t>
      </w:r>
    </w:p>
    <w:p w14:paraId="41940EF9" w14:textId="77777777" w:rsidR="007D6CEF" w:rsidRPr="007D6CEF" w:rsidRDefault="007D6CEF" w:rsidP="00867966">
      <w:pPr>
        <w:jc w:val="both"/>
        <w:rPr>
          <w:rFonts w:cstheme="minorHAnsi"/>
          <w:sz w:val="24"/>
          <w:szCs w:val="24"/>
          <w:lang w:val="pl-PL"/>
        </w:rPr>
      </w:pPr>
      <w:r w:rsidRPr="007D6CEF">
        <w:rPr>
          <w:rFonts w:cstheme="minorHAnsi"/>
          <w:sz w:val="24"/>
          <w:szCs w:val="24"/>
          <w:lang w:val="pl-PL"/>
        </w:rPr>
        <w:t xml:space="preserve">Odvojeni dijelovi ponude koji ne prispiju na adresu Naručitelja u zadanom roku ne uzimaju se u razmatranje nego se neotvoreni vraćaju ponuditeljima uz dokaz da su bili zaprimljeni nakon isteka roka za dostavu ponuda.  </w:t>
      </w:r>
    </w:p>
    <w:p w14:paraId="680F48FC" w14:textId="77777777" w:rsidR="007D6CEF" w:rsidRPr="007D6CEF" w:rsidRDefault="007D6CEF" w:rsidP="00867966">
      <w:pPr>
        <w:jc w:val="both"/>
        <w:rPr>
          <w:rFonts w:cstheme="minorHAnsi"/>
          <w:sz w:val="24"/>
          <w:szCs w:val="24"/>
          <w:lang w:val="pl-PL"/>
        </w:rPr>
      </w:pPr>
      <w:r w:rsidRPr="007D6CEF">
        <w:rPr>
          <w:rFonts w:cstheme="minorHAnsi"/>
          <w:sz w:val="24"/>
          <w:szCs w:val="24"/>
          <w:lang w:val="pl-PL"/>
        </w:rPr>
        <w:t xml:space="preserve">Ukoliko Naručitelj nakon objave ili slanja poziva za dostavu ponude utvrdi da je potrebno izmijeniti neki od zahtjeva koje je propisao, učinit će dostupnim na isti način kao i poziv za dostavu ponuda obavijest o izmjeni uvjeta nabave, te eventualnom produžetku roka za dostavu ponude. </w:t>
      </w:r>
    </w:p>
    <w:p w14:paraId="2D6FE648" w14:textId="77777777" w:rsidR="007D6CEF" w:rsidRPr="007D6CEF" w:rsidRDefault="007D6CEF" w:rsidP="007D6CEF">
      <w:pPr>
        <w:spacing w:after="120"/>
        <w:jc w:val="both"/>
        <w:rPr>
          <w:rFonts w:cstheme="minorHAnsi"/>
          <w:sz w:val="24"/>
          <w:szCs w:val="24"/>
          <w:lang w:val="pl-PL"/>
        </w:rPr>
      </w:pPr>
    </w:p>
    <w:p w14:paraId="38E21FDD" w14:textId="3DC3B9E9" w:rsidR="007D6CEF" w:rsidRPr="007D6CEF" w:rsidRDefault="007D6CEF" w:rsidP="007D6CEF">
      <w:pPr>
        <w:spacing w:after="120"/>
        <w:jc w:val="center"/>
        <w:rPr>
          <w:rFonts w:cstheme="minorHAnsi"/>
          <w:b/>
          <w:sz w:val="24"/>
          <w:szCs w:val="24"/>
          <w:lang w:val="pl-PL"/>
        </w:rPr>
      </w:pPr>
      <w:r w:rsidRPr="007D6CEF">
        <w:rPr>
          <w:rFonts w:cstheme="minorHAnsi"/>
          <w:b/>
          <w:sz w:val="24"/>
          <w:szCs w:val="24"/>
          <w:lang w:val="pl-PL"/>
        </w:rPr>
        <w:t>Članak 1</w:t>
      </w:r>
      <w:r w:rsidR="00A86AFA">
        <w:rPr>
          <w:rFonts w:cstheme="minorHAnsi"/>
          <w:b/>
          <w:sz w:val="24"/>
          <w:szCs w:val="24"/>
          <w:lang w:val="pl-PL"/>
        </w:rPr>
        <w:t>5</w:t>
      </w:r>
      <w:r w:rsidRPr="007D6CEF">
        <w:rPr>
          <w:rFonts w:cstheme="minorHAnsi"/>
          <w:b/>
          <w:sz w:val="24"/>
          <w:szCs w:val="24"/>
          <w:lang w:val="pl-PL"/>
        </w:rPr>
        <w:t>.</w:t>
      </w:r>
    </w:p>
    <w:p w14:paraId="55ED349B" w14:textId="77777777" w:rsidR="007D6CEF" w:rsidRPr="007D6CEF" w:rsidRDefault="007D6CEF" w:rsidP="007D6CEF">
      <w:pPr>
        <w:jc w:val="both"/>
        <w:rPr>
          <w:rFonts w:cstheme="minorHAnsi"/>
          <w:sz w:val="24"/>
          <w:szCs w:val="24"/>
          <w:lang w:val="pl-PL"/>
        </w:rPr>
      </w:pPr>
      <w:r w:rsidRPr="007D6CEF">
        <w:rPr>
          <w:rFonts w:cstheme="minorHAnsi"/>
          <w:sz w:val="24"/>
          <w:szCs w:val="24"/>
          <w:lang w:val="pl-PL"/>
        </w:rPr>
        <w:t xml:space="preserve">U pozivu za dostavu ponude Naručitelj će odrediti uvjete koje ponuditelji moraju zadovoljiti kako bi ponuda bila važeća, kao što su dostava određenih dokumenata, jamstva, certifikati, izjave i sl. </w:t>
      </w:r>
    </w:p>
    <w:p w14:paraId="0807F78D" w14:textId="356DCD83" w:rsidR="007D6CEF" w:rsidRPr="007D6CEF" w:rsidRDefault="007D6CEF" w:rsidP="007D6CEF">
      <w:pPr>
        <w:jc w:val="both"/>
        <w:rPr>
          <w:rFonts w:cstheme="minorHAnsi"/>
          <w:sz w:val="24"/>
          <w:szCs w:val="24"/>
          <w:lang w:val="pl-PL"/>
        </w:rPr>
      </w:pPr>
      <w:r w:rsidRPr="007D6CEF">
        <w:rPr>
          <w:rFonts w:cstheme="minorHAnsi"/>
          <w:sz w:val="24"/>
          <w:szCs w:val="24"/>
          <w:lang w:val="pl-PL"/>
        </w:rPr>
        <w:t>Gospodarski subjekti se pri izradi ponude moraju pridržavati uvjeta koje je odredio Naručitelj, ali mogu zatražiti pojašnjenje/dopunu/izmjenu poziva na dostavu ponude, upozoriti Naručitelja na pogrešku ili ako nekim zahtjevima nije moguće udovoljiti uslijed objektivnih okolnosti (promjena zakonske regulative, stanje na tržištu i sl.). U tom slučaju Naručitelj će dati odgovor i/ili izmijeniti poziv na dostavu ponude sukladno članku 1</w:t>
      </w:r>
      <w:r w:rsidR="003731F6">
        <w:rPr>
          <w:rFonts w:cstheme="minorHAnsi"/>
          <w:sz w:val="24"/>
          <w:szCs w:val="24"/>
          <w:lang w:val="pl-PL"/>
        </w:rPr>
        <w:t>4</w:t>
      </w:r>
      <w:r w:rsidRPr="007D6CEF">
        <w:rPr>
          <w:rFonts w:cstheme="minorHAnsi"/>
          <w:sz w:val="24"/>
          <w:szCs w:val="24"/>
          <w:lang w:val="pl-PL"/>
        </w:rPr>
        <w:t>. stavku 5. Pravilnika ili poništiti postupak nabave.</w:t>
      </w:r>
    </w:p>
    <w:p w14:paraId="34B09C83" w14:textId="77777777" w:rsidR="007D6CEF" w:rsidRDefault="007D6CEF" w:rsidP="007D6CEF">
      <w:pPr>
        <w:jc w:val="both"/>
        <w:rPr>
          <w:rFonts w:cstheme="minorHAnsi"/>
          <w:sz w:val="24"/>
          <w:szCs w:val="24"/>
          <w:lang w:val="pl-PL"/>
        </w:rPr>
      </w:pPr>
      <w:r w:rsidRPr="007D6CEF">
        <w:rPr>
          <w:rFonts w:cstheme="minorHAnsi"/>
          <w:sz w:val="24"/>
          <w:szCs w:val="24"/>
          <w:lang w:val="pl-PL"/>
        </w:rPr>
        <w:t>Sva komunikacija između gospodarskih subjekata i Naručitelja odvija se putem EOJN RH.</w:t>
      </w:r>
    </w:p>
    <w:p w14:paraId="25270AA3" w14:textId="77777777" w:rsidR="00867966" w:rsidRPr="007D6CEF" w:rsidRDefault="00867966" w:rsidP="007D6CEF">
      <w:pPr>
        <w:jc w:val="both"/>
        <w:rPr>
          <w:rFonts w:cstheme="minorHAnsi"/>
          <w:sz w:val="24"/>
          <w:szCs w:val="24"/>
          <w:lang w:val="pl-PL"/>
        </w:rPr>
      </w:pPr>
    </w:p>
    <w:p w14:paraId="76712195" w14:textId="17124463" w:rsidR="007D6CEF" w:rsidRPr="007D6CEF" w:rsidRDefault="007D6CEF" w:rsidP="007D6CEF">
      <w:pPr>
        <w:jc w:val="center"/>
        <w:rPr>
          <w:rFonts w:cstheme="minorHAnsi"/>
          <w:b/>
          <w:sz w:val="24"/>
          <w:szCs w:val="24"/>
          <w:lang w:val="pl-PL"/>
        </w:rPr>
      </w:pPr>
      <w:r w:rsidRPr="007D6CEF">
        <w:rPr>
          <w:rFonts w:cstheme="minorHAnsi"/>
          <w:b/>
          <w:sz w:val="24"/>
          <w:szCs w:val="24"/>
          <w:lang w:val="pl-PL"/>
        </w:rPr>
        <w:t>Članak 1</w:t>
      </w:r>
      <w:r w:rsidR="00A86AFA">
        <w:rPr>
          <w:rFonts w:cstheme="minorHAnsi"/>
          <w:b/>
          <w:sz w:val="24"/>
          <w:szCs w:val="24"/>
          <w:lang w:val="pl-PL"/>
        </w:rPr>
        <w:t>6</w:t>
      </w:r>
      <w:r w:rsidRPr="007D6CEF">
        <w:rPr>
          <w:rFonts w:cstheme="minorHAnsi"/>
          <w:b/>
          <w:sz w:val="24"/>
          <w:szCs w:val="24"/>
          <w:lang w:val="pl-PL"/>
        </w:rPr>
        <w:t>.</w:t>
      </w:r>
    </w:p>
    <w:p w14:paraId="6D2242B8" w14:textId="77777777" w:rsidR="007D6CEF" w:rsidRPr="007D6CEF" w:rsidRDefault="007D6CEF" w:rsidP="007D6CEF">
      <w:pPr>
        <w:jc w:val="both"/>
        <w:rPr>
          <w:rFonts w:cstheme="minorHAnsi"/>
          <w:sz w:val="24"/>
          <w:szCs w:val="24"/>
          <w:lang w:val="pl-PL"/>
        </w:rPr>
      </w:pPr>
      <w:r w:rsidRPr="007D6CEF">
        <w:rPr>
          <w:rFonts w:cstheme="minorHAnsi"/>
          <w:sz w:val="24"/>
          <w:szCs w:val="24"/>
          <w:lang w:val="pl-PL"/>
        </w:rPr>
        <w:t>Naručitelj u pozivu za dostavu ponude određuje kriterij za odabir ponude.</w:t>
      </w:r>
    </w:p>
    <w:p w14:paraId="566674C5" w14:textId="77777777" w:rsidR="007D6CEF" w:rsidRPr="007D6CEF" w:rsidRDefault="007D6CEF" w:rsidP="007D6CEF">
      <w:pPr>
        <w:jc w:val="both"/>
        <w:rPr>
          <w:rFonts w:cstheme="minorHAnsi"/>
          <w:sz w:val="24"/>
          <w:szCs w:val="24"/>
          <w:lang w:val="pl-PL"/>
        </w:rPr>
      </w:pPr>
      <w:r w:rsidRPr="007D6CEF">
        <w:rPr>
          <w:rFonts w:cstheme="minorHAnsi"/>
          <w:sz w:val="24"/>
          <w:szCs w:val="24"/>
          <w:lang w:val="pl-PL"/>
        </w:rPr>
        <w:t>Kriterij za odabir ponude može biti najniža cijena ili ekonomski najpovoljnija ponuda (ENP). U slučaju ekonomski najpovoljnije ponude Naručitelj će propisati elemente i način vrednovanja istih, uz uvjet da cijena mora biti jedan od elemenata. Ostali kriteriji ne smiju biti diskriminirajući i moraju biti povezani s predmetom nabave.</w:t>
      </w:r>
    </w:p>
    <w:p w14:paraId="28045F85" w14:textId="77777777" w:rsidR="00867966" w:rsidRPr="007D6CEF" w:rsidRDefault="00867966" w:rsidP="007D6CEF">
      <w:pPr>
        <w:rPr>
          <w:rFonts w:cstheme="minorHAnsi"/>
          <w:b/>
          <w:sz w:val="24"/>
          <w:szCs w:val="24"/>
          <w:lang w:val="pl-PL"/>
        </w:rPr>
      </w:pPr>
    </w:p>
    <w:p w14:paraId="49540297" w14:textId="77777777" w:rsidR="007D6CEF" w:rsidRPr="007D6CEF" w:rsidRDefault="007D6CEF" w:rsidP="007D6CEF">
      <w:pPr>
        <w:rPr>
          <w:rFonts w:cstheme="minorHAnsi"/>
          <w:b/>
          <w:sz w:val="24"/>
          <w:szCs w:val="24"/>
          <w:lang w:val="pl-PL"/>
        </w:rPr>
      </w:pPr>
      <w:r w:rsidRPr="007D6CEF">
        <w:rPr>
          <w:rFonts w:cstheme="minorHAnsi"/>
          <w:b/>
          <w:sz w:val="24"/>
          <w:szCs w:val="24"/>
          <w:lang w:val="pl-PL"/>
        </w:rPr>
        <w:t>Otvaranje, pregled i ocjena ponuda</w:t>
      </w:r>
    </w:p>
    <w:p w14:paraId="36F44508" w14:textId="6110FD6F" w:rsidR="007D6CEF" w:rsidRPr="007D6CEF" w:rsidRDefault="007D6CEF" w:rsidP="007D6CEF">
      <w:pPr>
        <w:jc w:val="center"/>
        <w:rPr>
          <w:rFonts w:cstheme="minorHAnsi"/>
          <w:b/>
          <w:sz w:val="24"/>
          <w:szCs w:val="24"/>
          <w:lang w:val="pl-PL"/>
        </w:rPr>
      </w:pPr>
      <w:r w:rsidRPr="007D6CEF">
        <w:rPr>
          <w:rFonts w:cstheme="minorHAnsi"/>
          <w:b/>
          <w:sz w:val="24"/>
          <w:szCs w:val="24"/>
          <w:lang w:val="pl-PL"/>
        </w:rPr>
        <w:t>Članak 1</w:t>
      </w:r>
      <w:r w:rsidR="00A86AFA">
        <w:rPr>
          <w:rFonts w:cstheme="minorHAnsi"/>
          <w:b/>
          <w:sz w:val="24"/>
          <w:szCs w:val="24"/>
          <w:lang w:val="pl-PL"/>
        </w:rPr>
        <w:t>7</w:t>
      </w:r>
      <w:r w:rsidRPr="007D6CEF">
        <w:rPr>
          <w:rFonts w:cstheme="minorHAnsi"/>
          <w:b/>
          <w:sz w:val="24"/>
          <w:szCs w:val="24"/>
          <w:lang w:val="pl-PL"/>
        </w:rPr>
        <w:t>.</w:t>
      </w:r>
    </w:p>
    <w:p w14:paraId="54090624" w14:textId="4AD14A68" w:rsidR="007D6CEF" w:rsidRPr="007D6CEF" w:rsidRDefault="007D6CEF" w:rsidP="007D6CEF">
      <w:pPr>
        <w:jc w:val="both"/>
        <w:rPr>
          <w:rFonts w:cstheme="minorHAnsi"/>
          <w:sz w:val="24"/>
          <w:szCs w:val="24"/>
          <w:lang w:val="pl-PL"/>
        </w:rPr>
      </w:pPr>
      <w:r w:rsidRPr="007D6CEF">
        <w:rPr>
          <w:rFonts w:cstheme="minorHAnsi"/>
          <w:sz w:val="24"/>
          <w:szCs w:val="24"/>
          <w:lang w:val="pl-PL"/>
        </w:rPr>
        <w:t>Pravodobno zaprimljene ponude otvaraju se istekom roka za dostavu ponuda automatski u sustavu EOJN RH, te se generira zapisnik o otvaranju ponuda. Otvaranje ponuda nije javno.</w:t>
      </w:r>
    </w:p>
    <w:p w14:paraId="793D82CB" w14:textId="77777777" w:rsidR="007D6CEF" w:rsidRPr="007D6CEF" w:rsidRDefault="007D6CEF" w:rsidP="007D6CEF">
      <w:pPr>
        <w:jc w:val="both"/>
        <w:rPr>
          <w:rFonts w:cstheme="minorHAnsi"/>
          <w:sz w:val="24"/>
          <w:szCs w:val="24"/>
          <w:lang w:val="pl-PL"/>
        </w:rPr>
      </w:pPr>
      <w:r w:rsidRPr="007D6CEF">
        <w:rPr>
          <w:rFonts w:cstheme="minorHAnsi"/>
          <w:sz w:val="24"/>
          <w:szCs w:val="24"/>
          <w:lang w:val="pl-PL"/>
        </w:rPr>
        <w:t>Ponude koje nisu prispjele u roku i na način propisan pozivom za dostavu ponuda ne uzimaju se u razmatranje.</w:t>
      </w:r>
    </w:p>
    <w:p w14:paraId="47CF9F48" w14:textId="7DEF628E" w:rsidR="007D6CEF" w:rsidRDefault="007D6CEF" w:rsidP="007D6CEF">
      <w:pPr>
        <w:jc w:val="both"/>
        <w:rPr>
          <w:rFonts w:cstheme="minorHAnsi"/>
          <w:sz w:val="24"/>
          <w:szCs w:val="24"/>
          <w:lang w:val="pl-PL"/>
        </w:rPr>
      </w:pPr>
      <w:r w:rsidRPr="007D6CEF">
        <w:rPr>
          <w:rFonts w:cstheme="minorHAnsi"/>
          <w:sz w:val="24"/>
          <w:szCs w:val="24"/>
          <w:lang w:val="pl-PL"/>
        </w:rPr>
        <w:t xml:space="preserve">Nakon otvaranja ponuda, povjerenstvo pristupa pregledu i izrađuje zapisnik o pregledu i ocjeni pristiglih ponuda. Ponude koje udovoljavaju svim traženim zahtjevima koje je propisao Naručitelj, rangiraju se prema kriteriju za odabir. Najbolje ocijenjena ponuda odabire se za ugovaranje. </w:t>
      </w:r>
    </w:p>
    <w:p w14:paraId="1211AD07" w14:textId="77777777" w:rsidR="00A048AF" w:rsidRPr="00A048AF" w:rsidRDefault="00A048AF" w:rsidP="00A048AF">
      <w:pPr>
        <w:jc w:val="both"/>
        <w:rPr>
          <w:rFonts w:cstheme="minorHAnsi"/>
          <w:sz w:val="24"/>
          <w:szCs w:val="24"/>
          <w:lang w:val="hr-HR"/>
        </w:rPr>
      </w:pPr>
      <w:r w:rsidRPr="00A048AF">
        <w:rPr>
          <w:rFonts w:cstheme="minorHAnsi"/>
          <w:sz w:val="24"/>
          <w:szCs w:val="24"/>
          <w:lang w:val="hr-HR"/>
        </w:rPr>
        <w:t>Tijekom pregleda i ocjene ponuda Naručitelj može od ponuditelja zatražiti pojašnjenje ili upotpunjavanje podataka i dokumenata, prihvat ispravka računske pogreške ili drugo očitovanje potrebno za pravilnu ocjenu ponude.</w:t>
      </w:r>
    </w:p>
    <w:p w14:paraId="4B279293" w14:textId="77777777" w:rsidR="00A048AF" w:rsidRPr="00A048AF" w:rsidRDefault="00A048AF" w:rsidP="00A048AF">
      <w:pPr>
        <w:jc w:val="both"/>
        <w:rPr>
          <w:rFonts w:cstheme="minorHAnsi"/>
          <w:sz w:val="24"/>
          <w:szCs w:val="24"/>
          <w:lang w:val="hr-HR"/>
        </w:rPr>
      </w:pPr>
      <w:r w:rsidRPr="00A048AF">
        <w:rPr>
          <w:rFonts w:cstheme="minorHAnsi"/>
          <w:sz w:val="24"/>
          <w:szCs w:val="24"/>
          <w:lang w:val="hr-HR"/>
        </w:rPr>
        <w:lastRenderedPageBreak/>
        <w:t>Pojašnjenje ili upotpunjavanje ne smije rezultirati pregovaranjem, izmjenom ponuđenog predmeta nabave, ponuđenih jediničnih cijena, elemenata koji utječu na kriterij za odabir ili poredak ponuda niti stvaranjem nove ponude.</w:t>
      </w:r>
    </w:p>
    <w:p w14:paraId="482EF19C" w14:textId="77777777" w:rsidR="00A048AF" w:rsidRPr="00A048AF" w:rsidRDefault="00A048AF" w:rsidP="00A048AF">
      <w:pPr>
        <w:jc w:val="both"/>
        <w:rPr>
          <w:rFonts w:cstheme="minorHAnsi"/>
          <w:sz w:val="24"/>
          <w:szCs w:val="24"/>
          <w:lang w:val="hr-HR"/>
        </w:rPr>
      </w:pPr>
      <w:r w:rsidRPr="00A048AF">
        <w:rPr>
          <w:rFonts w:cstheme="minorHAnsi"/>
          <w:sz w:val="24"/>
          <w:szCs w:val="24"/>
          <w:lang w:val="hr-HR"/>
        </w:rPr>
        <w:t>Ponudbeni list, troškovnik i dokumenti koji se odnose na vrednovanje ponude prema kriterijima ekonomski najpovoljnije ponude ne mogu se naknadno dostaviti ili mijenjati ako bez njih nije moguće utvrditi sadržaj ponude.</w:t>
      </w:r>
    </w:p>
    <w:p w14:paraId="4BF7D034" w14:textId="77777777" w:rsidR="00A048AF" w:rsidRPr="00A048AF" w:rsidRDefault="00A048AF" w:rsidP="00A048AF">
      <w:pPr>
        <w:jc w:val="both"/>
        <w:rPr>
          <w:rFonts w:cstheme="minorHAnsi"/>
          <w:sz w:val="24"/>
          <w:szCs w:val="24"/>
          <w:lang w:val="hr-HR"/>
        </w:rPr>
      </w:pPr>
      <w:r w:rsidRPr="00A048AF">
        <w:rPr>
          <w:rFonts w:cstheme="minorHAnsi"/>
          <w:sz w:val="24"/>
          <w:szCs w:val="24"/>
          <w:lang w:val="hr-HR"/>
        </w:rPr>
        <w:t>Ako ponuditelj u ostavljenom roku ne dostavi traženo pojašnjenje ili upotpunjenje odnosno ne prihvati ispravak računske pogreške, ponuda će se ocijeniti na temelju raspoloživih podataka i odbiti ako nije moguće utvrditi njezinu valjanost.</w:t>
      </w:r>
    </w:p>
    <w:p w14:paraId="592F4315" w14:textId="4790AC0B" w:rsidR="007D6CEF" w:rsidRPr="007D6CEF" w:rsidRDefault="00A048AF" w:rsidP="00252184">
      <w:pPr>
        <w:ind w:left="0"/>
        <w:jc w:val="both"/>
        <w:rPr>
          <w:rFonts w:cstheme="minorHAnsi"/>
          <w:sz w:val="24"/>
          <w:szCs w:val="24"/>
          <w:lang w:val="pl-PL"/>
        </w:rPr>
      </w:pPr>
      <w:r>
        <w:rPr>
          <w:rFonts w:cstheme="minorHAnsi"/>
          <w:sz w:val="24"/>
          <w:szCs w:val="24"/>
          <w:lang w:val="pl-PL"/>
        </w:rPr>
        <w:t xml:space="preserve"> </w:t>
      </w:r>
      <w:r w:rsidR="007D6CEF" w:rsidRPr="007D6CEF">
        <w:rPr>
          <w:rFonts w:cstheme="minorHAnsi"/>
          <w:sz w:val="24"/>
          <w:szCs w:val="24"/>
          <w:lang w:val="pl-PL"/>
        </w:rPr>
        <w:t xml:space="preserve">Iz zapisnika moraju biti vidljivi svi elementi koji su utjecali na ocjenu ponuda i prijedlog za odabir odnosno poništenje postupka. </w:t>
      </w:r>
    </w:p>
    <w:p w14:paraId="052D66A8" w14:textId="77777777" w:rsidR="007D6CEF" w:rsidRPr="007D6CEF" w:rsidRDefault="007D6CEF" w:rsidP="007D6CEF">
      <w:pPr>
        <w:rPr>
          <w:rFonts w:cstheme="minorHAnsi"/>
          <w:b/>
          <w:sz w:val="24"/>
          <w:szCs w:val="24"/>
          <w:lang w:val="pl-PL"/>
        </w:rPr>
      </w:pPr>
    </w:p>
    <w:p w14:paraId="39C7EF55" w14:textId="2EF6DF17" w:rsidR="007D6CEF" w:rsidRPr="007D6CEF" w:rsidRDefault="007D6CEF" w:rsidP="007D6CEF">
      <w:pPr>
        <w:rPr>
          <w:rFonts w:cstheme="minorHAnsi"/>
          <w:b/>
          <w:sz w:val="24"/>
          <w:szCs w:val="24"/>
          <w:lang w:val="pl-PL"/>
        </w:rPr>
      </w:pPr>
    </w:p>
    <w:p w14:paraId="4635617A" w14:textId="77777777" w:rsidR="007D6CEF" w:rsidRPr="007D6CEF" w:rsidRDefault="007D6CEF" w:rsidP="007D6CEF">
      <w:pPr>
        <w:rPr>
          <w:rFonts w:cstheme="minorHAnsi"/>
          <w:b/>
          <w:sz w:val="24"/>
          <w:szCs w:val="24"/>
          <w:lang w:val="pl-PL"/>
        </w:rPr>
      </w:pPr>
      <w:r w:rsidRPr="007D6CEF">
        <w:rPr>
          <w:rFonts w:cstheme="minorHAnsi"/>
          <w:b/>
          <w:sz w:val="24"/>
          <w:szCs w:val="24"/>
          <w:lang w:val="pl-PL"/>
        </w:rPr>
        <w:t>Odabir ponude ili poništenje postupka</w:t>
      </w:r>
    </w:p>
    <w:p w14:paraId="08E957BF" w14:textId="5DD17A12" w:rsidR="007D6CEF" w:rsidRPr="007D6CEF" w:rsidRDefault="007D6CEF" w:rsidP="007D6CEF">
      <w:pPr>
        <w:jc w:val="center"/>
        <w:rPr>
          <w:rFonts w:cstheme="minorHAnsi"/>
          <w:b/>
          <w:sz w:val="24"/>
          <w:szCs w:val="24"/>
          <w:lang w:val="pl-PL"/>
        </w:rPr>
      </w:pPr>
      <w:r w:rsidRPr="007D6CEF">
        <w:rPr>
          <w:rFonts w:cstheme="minorHAnsi"/>
          <w:b/>
          <w:sz w:val="24"/>
          <w:szCs w:val="24"/>
          <w:lang w:val="pl-PL"/>
        </w:rPr>
        <w:t>Članak 1</w:t>
      </w:r>
      <w:r w:rsidR="00A86AFA">
        <w:rPr>
          <w:rFonts w:cstheme="minorHAnsi"/>
          <w:b/>
          <w:sz w:val="24"/>
          <w:szCs w:val="24"/>
          <w:lang w:val="pl-PL"/>
        </w:rPr>
        <w:t>8</w:t>
      </w:r>
      <w:r w:rsidRPr="007D6CEF">
        <w:rPr>
          <w:rFonts w:cstheme="minorHAnsi"/>
          <w:b/>
          <w:sz w:val="24"/>
          <w:szCs w:val="24"/>
          <w:lang w:val="pl-PL"/>
        </w:rPr>
        <w:t>.</w:t>
      </w:r>
    </w:p>
    <w:p w14:paraId="7AD7E65E" w14:textId="33F73C36" w:rsidR="007D6CEF" w:rsidRPr="007D6CEF" w:rsidRDefault="007D6CEF" w:rsidP="007D6CEF">
      <w:pPr>
        <w:jc w:val="both"/>
        <w:rPr>
          <w:rFonts w:cstheme="minorHAnsi"/>
          <w:sz w:val="24"/>
          <w:szCs w:val="24"/>
          <w:lang w:val="pl-PL"/>
        </w:rPr>
      </w:pPr>
      <w:r w:rsidRPr="007D6CEF">
        <w:rPr>
          <w:rFonts w:cstheme="minorHAnsi"/>
          <w:sz w:val="24"/>
          <w:szCs w:val="24"/>
          <w:lang w:val="pl-PL"/>
        </w:rPr>
        <w:t>Postupak jednostavne nabave završava donošenjem odluke o odabiru ili poništenju, koju donosi ravnatelj/ica</w:t>
      </w:r>
      <w:r w:rsidR="00867966">
        <w:rPr>
          <w:rFonts w:cstheme="minorHAnsi"/>
          <w:sz w:val="24"/>
          <w:szCs w:val="24"/>
          <w:lang w:val="pl-PL"/>
        </w:rPr>
        <w:t xml:space="preserve"> Ustanove</w:t>
      </w:r>
      <w:r w:rsidRPr="007D6CEF">
        <w:rPr>
          <w:rFonts w:cstheme="minorHAnsi"/>
          <w:sz w:val="24"/>
          <w:szCs w:val="24"/>
          <w:lang w:val="pl-PL"/>
        </w:rPr>
        <w:t xml:space="preserve"> na temelju </w:t>
      </w:r>
      <w:r w:rsidR="00867966">
        <w:rPr>
          <w:rFonts w:cstheme="minorHAnsi"/>
          <w:sz w:val="24"/>
          <w:szCs w:val="24"/>
          <w:lang w:val="pl-PL"/>
        </w:rPr>
        <w:t>Zapisnika o pregledu i ocjeni ponuda</w:t>
      </w:r>
      <w:r w:rsidRPr="007D6CEF">
        <w:rPr>
          <w:rFonts w:cstheme="minorHAnsi"/>
          <w:sz w:val="24"/>
          <w:szCs w:val="24"/>
          <w:lang w:val="pl-PL"/>
        </w:rPr>
        <w:t>.</w:t>
      </w:r>
    </w:p>
    <w:p w14:paraId="47AD95E4" w14:textId="77777777" w:rsidR="007D6CEF" w:rsidRPr="007D6CEF" w:rsidRDefault="007D6CEF" w:rsidP="007D6CEF">
      <w:pPr>
        <w:jc w:val="both"/>
        <w:rPr>
          <w:rFonts w:cstheme="minorHAnsi"/>
          <w:sz w:val="24"/>
          <w:szCs w:val="24"/>
          <w:lang w:val="pl-PL"/>
        </w:rPr>
      </w:pPr>
      <w:r w:rsidRPr="007D6CEF">
        <w:rPr>
          <w:rFonts w:cstheme="minorHAnsi"/>
          <w:sz w:val="24"/>
          <w:szCs w:val="24"/>
          <w:lang w:val="pl-PL"/>
        </w:rPr>
        <w:t>Za odabir je dovoljna jedna valjana ponuda.</w:t>
      </w:r>
    </w:p>
    <w:p w14:paraId="695C1B7A" w14:textId="77777777" w:rsidR="007D6CEF" w:rsidRPr="007D6CEF" w:rsidRDefault="007D6CEF" w:rsidP="007D6CEF">
      <w:pPr>
        <w:jc w:val="both"/>
        <w:rPr>
          <w:rFonts w:cstheme="minorHAnsi"/>
          <w:sz w:val="24"/>
          <w:szCs w:val="24"/>
          <w:lang w:val="pl-PL"/>
        </w:rPr>
      </w:pPr>
      <w:r w:rsidRPr="007D6CEF">
        <w:rPr>
          <w:rFonts w:cstheme="minorHAnsi"/>
          <w:sz w:val="24"/>
          <w:szCs w:val="24"/>
          <w:lang w:val="pl-PL"/>
        </w:rPr>
        <w:t>Odluka o odabiru ili poništenju donosi se u roku 30 (trideset) dana od isteka roka za dostavu ponuda, te se ista bez odgađanja javno objavljuje putem EOJN RH. Zajedno s odlukom objavljuje se preslika zapisnika o pregledu i ocjeni ponuda, osim u slučaju poništenja postupka bez provođenja pregleda i ocjene ponuda kada se objavljuje samo odluka o poništenju.</w:t>
      </w:r>
    </w:p>
    <w:p w14:paraId="5FAF69F7" w14:textId="48A6E8B2" w:rsidR="0098357B" w:rsidRPr="0098357B" w:rsidRDefault="0098357B" w:rsidP="0098357B">
      <w:pPr>
        <w:jc w:val="both"/>
        <w:rPr>
          <w:rFonts w:cstheme="minorHAnsi"/>
          <w:sz w:val="24"/>
          <w:szCs w:val="24"/>
          <w:lang w:val="pl-PL"/>
        </w:rPr>
      </w:pPr>
      <w:r w:rsidRPr="0098357B">
        <w:rPr>
          <w:rFonts w:cstheme="minorHAnsi"/>
          <w:sz w:val="24"/>
          <w:szCs w:val="24"/>
          <w:lang w:val="hr-HR"/>
        </w:rPr>
        <w:t xml:space="preserve">Ugovor </w:t>
      </w:r>
      <w:r w:rsidRPr="0098357B">
        <w:rPr>
          <w:rFonts w:cstheme="minorHAnsi"/>
          <w:sz w:val="24"/>
          <w:szCs w:val="24"/>
          <w:lang w:val="hr-HR"/>
        </w:rPr>
        <w:t>o nabavi sklapa se odnosno narudžbenica izdaje nakon isteka roka za podnošenje prigovora, ako prigovor nije podnesen, odnosno nakon donošenja odluke o pravodobno podnesenom prigovoru.</w:t>
      </w:r>
    </w:p>
    <w:p w14:paraId="0FDD7E4F" w14:textId="535D0BAB" w:rsidR="0098357B" w:rsidRPr="007D6CEF" w:rsidRDefault="00A048AF" w:rsidP="007D6CEF">
      <w:pPr>
        <w:jc w:val="both"/>
        <w:rPr>
          <w:rFonts w:cstheme="minorHAnsi"/>
          <w:sz w:val="24"/>
          <w:szCs w:val="24"/>
          <w:lang w:val="pl-PL"/>
        </w:rPr>
      </w:pPr>
      <w:r w:rsidRPr="00A048AF">
        <w:rPr>
          <w:rFonts w:cstheme="minorHAnsi"/>
          <w:sz w:val="24"/>
          <w:szCs w:val="24"/>
        </w:rPr>
        <w:t>Rok mirovanja ne primjenjuje se ako je u postupku zaprimljena samo jedna ponuda koja je ujedno odabrana ili ako zbog iznimne žurnosti odgoda sklapanja ugovora nije moguća, što se mora obrazložiti u odluci o odabiru.</w:t>
      </w:r>
    </w:p>
    <w:p w14:paraId="732A1E01" w14:textId="77777777" w:rsidR="007D6CEF" w:rsidRPr="007D6CEF" w:rsidRDefault="007D6CEF" w:rsidP="007D6CEF">
      <w:pPr>
        <w:jc w:val="both"/>
        <w:rPr>
          <w:rFonts w:cstheme="minorHAnsi"/>
          <w:sz w:val="24"/>
          <w:szCs w:val="24"/>
          <w:lang w:val="pl-PL"/>
        </w:rPr>
      </w:pPr>
    </w:p>
    <w:p w14:paraId="31CDF45D" w14:textId="1492A6BC" w:rsidR="007D6CEF" w:rsidRPr="007D6CEF" w:rsidRDefault="007D6CEF" w:rsidP="007D6CEF">
      <w:pPr>
        <w:jc w:val="center"/>
        <w:rPr>
          <w:rFonts w:cstheme="minorHAnsi"/>
          <w:b/>
          <w:sz w:val="24"/>
          <w:szCs w:val="24"/>
          <w:lang w:val="pl-PL"/>
        </w:rPr>
      </w:pPr>
      <w:r w:rsidRPr="007D6CEF">
        <w:rPr>
          <w:rFonts w:cstheme="minorHAnsi"/>
          <w:b/>
          <w:sz w:val="24"/>
          <w:szCs w:val="24"/>
          <w:lang w:val="pl-PL"/>
        </w:rPr>
        <w:t>Članak 1</w:t>
      </w:r>
      <w:r w:rsidR="00A86AFA">
        <w:rPr>
          <w:rFonts w:cstheme="minorHAnsi"/>
          <w:b/>
          <w:sz w:val="24"/>
          <w:szCs w:val="24"/>
          <w:lang w:val="pl-PL"/>
        </w:rPr>
        <w:t>9</w:t>
      </w:r>
      <w:r w:rsidRPr="007D6CEF">
        <w:rPr>
          <w:rFonts w:cstheme="minorHAnsi"/>
          <w:b/>
          <w:sz w:val="24"/>
          <w:szCs w:val="24"/>
          <w:lang w:val="pl-PL"/>
        </w:rPr>
        <w:t>.</w:t>
      </w:r>
    </w:p>
    <w:p w14:paraId="4524721F" w14:textId="77777777" w:rsidR="007D6CEF" w:rsidRPr="007D6CEF" w:rsidRDefault="007D6CEF" w:rsidP="007D6CEF">
      <w:pPr>
        <w:jc w:val="both"/>
        <w:rPr>
          <w:rFonts w:cstheme="minorHAnsi"/>
          <w:sz w:val="24"/>
          <w:szCs w:val="24"/>
          <w:lang w:val="pl-PL"/>
        </w:rPr>
      </w:pPr>
      <w:r w:rsidRPr="007D6CEF">
        <w:rPr>
          <w:rFonts w:cstheme="minorHAnsi"/>
          <w:sz w:val="24"/>
          <w:szCs w:val="24"/>
          <w:lang w:val="pl-PL"/>
        </w:rPr>
        <w:t>Naručitelj će poništiti postupak nabave u slučaju:</w:t>
      </w:r>
    </w:p>
    <w:p w14:paraId="223ADD0A" w14:textId="77777777" w:rsidR="007D6CEF" w:rsidRPr="007D6CEF" w:rsidRDefault="007D6CEF" w:rsidP="007D6CEF">
      <w:pPr>
        <w:pStyle w:val="ListParagraph"/>
        <w:numPr>
          <w:ilvl w:val="0"/>
          <w:numId w:val="41"/>
        </w:numPr>
        <w:spacing w:before="0" w:after="200" w:line="276" w:lineRule="auto"/>
        <w:ind w:right="0"/>
        <w:jc w:val="both"/>
        <w:rPr>
          <w:rFonts w:cstheme="minorHAnsi"/>
          <w:sz w:val="24"/>
          <w:szCs w:val="24"/>
          <w:lang w:val="pl-PL"/>
        </w:rPr>
      </w:pPr>
      <w:r w:rsidRPr="007D6CEF">
        <w:rPr>
          <w:rFonts w:cstheme="minorHAnsi"/>
          <w:sz w:val="24"/>
          <w:szCs w:val="24"/>
          <w:lang w:val="pl-PL"/>
        </w:rPr>
        <w:t>ako ne dobije niti jednu ponudu,</w:t>
      </w:r>
    </w:p>
    <w:p w14:paraId="473E90F0" w14:textId="77777777" w:rsidR="007D6CEF" w:rsidRPr="007E3818" w:rsidRDefault="007D6CEF" w:rsidP="007D6CEF">
      <w:pPr>
        <w:pStyle w:val="ListParagraph"/>
        <w:numPr>
          <w:ilvl w:val="0"/>
          <w:numId w:val="41"/>
        </w:numPr>
        <w:spacing w:before="0" w:after="200" w:line="276" w:lineRule="auto"/>
        <w:ind w:right="0"/>
        <w:jc w:val="both"/>
        <w:rPr>
          <w:rFonts w:cstheme="minorHAnsi"/>
          <w:sz w:val="24"/>
          <w:szCs w:val="24"/>
        </w:rPr>
      </w:pPr>
      <w:r w:rsidRPr="007E3818">
        <w:rPr>
          <w:rFonts w:cstheme="minorHAnsi"/>
          <w:sz w:val="24"/>
          <w:szCs w:val="24"/>
        </w:rPr>
        <w:t>ako su sve pristigle ponude nevažeće,</w:t>
      </w:r>
    </w:p>
    <w:p w14:paraId="464B2BE4" w14:textId="77777777" w:rsidR="007D6CEF" w:rsidRPr="007E3818" w:rsidRDefault="007D6CEF" w:rsidP="007D6CEF">
      <w:pPr>
        <w:pStyle w:val="ListParagraph"/>
        <w:numPr>
          <w:ilvl w:val="0"/>
          <w:numId w:val="41"/>
        </w:numPr>
        <w:spacing w:before="0" w:after="200" w:line="276" w:lineRule="auto"/>
        <w:ind w:right="0"/>
        <w:jc w:val="both"/>
        <w:rPr>
          <w:rFonts w:cstheme="minorHAnsi"/>
          <w:sz w:val="24"/>
          <w:szCs w:val="24"/>
        </w:rPr>
      </w:pPr>
      <w:r w:rsidRPr="007E3818">
        <w:rPr>
          <w:rFonts w:cstheme="minorHAnsi"/>
          <w:sz w:val="24"/>
          <w:szCs w:val="24"/>
        </w:rPr>
        <w:t>ako je cijena najbolje ocijenjene ponude veća od planiranih sredstava za nabavu, osim ako se Naručitelj obveže osigurati nedostajuća sredstva,</w:t>
      </w:r>
    </w:p>
    <w:p w14:paraId="4CDFA876" w14:textId="06D6AE75" w:rsidR="007D6CEF" w:rsidRPr="00867966" w:rsidRDefault="007D6CEF" w:rsidP="007D6CEF">
      <w:pPr>
        <w:pStyle w:val="ListParagraph"/>
        <w:numPr>
          <w:ilvl w:val="0"/>
          <w:numId w:val="41"/>
        </w:numPr>
        <w:spacing w:before="0" w:after="200" w:line="276" w:lineRule="auto"/>
        <w:ind w:right="0"/>
        <w:jc w:val="both"/>
        <w:rPr>
          <w:rFonts w:cstheme="minorHAnsi"/>
          <w:sz w:val="24"/>
          <w:szCs w:val="24"/>
        </w:rPr>
      </w:pPr>
      <w:r w:rsidRPr="00867966">
        <w:rPr>
          <w:rFonts w:cstheme="minorHAnsi"/>
          <w:sz w:val="24"/>
          <w:szCs w:val="24"/>
        </w:rPr>
        <w:t xml:space="preserve">ako je proveden postupak jednostavne nabave iz članka </w:t>
      </w:r>
      <w:r w:rsidR="00374DE9">
        <w:rPr>
          <w:rFonts w:cstheme="minorHAnsi"/>
          <w:sz w:val="24"/>
          <w:szCs w:val="24"/>
        </w:rPr>
        <w:t>10</w:t>
      </w:r>
      <w:r w:rsidRPr="00867966">
        <w:rPr>
          <w:rFonts w:cstheme="minorHAnsi"/>
          <w:sz w:val="24"/>
          <w:szCs w:val="24"/>
        </w:rPr>
        <w:t>. stavka 1. točke a) a cijena najpovoljnije ponude prelazi iznos za koji je potrebno provesti postupak javne objave u modulu jednostavne nabave EOJN RH</w:t>
      </w:r>
    </w:p>
    <w:p w14:paraId="3B4EA084" w14:textId="77777777" w:rsidR="007D6CEF" w:rsidRPr="007D6CEF" w:rsidRDefault="007D6CEF" w:rsidP="007D6CEF">
      <w:pPr>
        <w:pStyle w:val="ListParagraph"/>
        <w:numPr>
          <w:ilvl w:val="0"/>
          <w:numId w:val="41"/>
        </w:numPr>
        <w:spacing w:before="0" w:after="200" w:line="276" w:lineRule="auto"/>
        <w:ind w:right="0"/>
        <w:jc w:val="both"/>
        <w:rPr>
          <w:rFonts w:cstheme="minorHAnsi"/>
          <w:sz w:val="24"/>
          <w:szCs w:val="24"/>
          <w:lang w:val="pl-PL"/>
        </w:rPr>
      </w:pPr>
      <w:r w:rsidRPr="007D6CEF">
        <w:rPr>
          <w:rFonts w:cstheme="minorHAnsi"/>
          <w:sz w:val="24"/>
          <w:szCs w:val="24"/>
          <w:lang w:val="pl-PL"/>
        </w:rPr>
        <w:t>ako cijena najpovoljnije ponude prelazi iznos za koji je potrebno provesti postupak javne nabave,</w:t>
      </w:r>
    </w:p>
    <w:p w14:paraId="5270C623" w14:textId="77777777" w:rsidR="007D6CEF" w:rsidRPr="007D6CEF" w:rsidRDefault="007D6CEF" w:rsidP="007D6CEF">
      <w:pPr>
        <w:pStyle w:val="ListParagraph"/>
        <w:numPr>
          <w:ilvl w:val="0"/>
          <w:numId w:val="41"/>
        </w:numPr>
        <w:spacing w:before="0" w:after="200" w:line="276" w:lineRule="auto"/>
        <w:ind w:right="0"/>
        <w:jc w:val="both"/>
        <w:rPr>
          <w:rFonts w:cstheme="minorHAnsi"/>
          <w:sz w:val="24"/>
          <w:szCs w:val="24"/>
          <w:lang w:val="pl-PL"/>
        </w:rPr>
      </w:pPr>
      <w:r w:rsidRPr="007D6CEF">
        <w:rPr>
          <w:rFonts w:cstheme="minorHAnsi"/>
          <w:sz w:val="24"/>
          <w:szCs w:val="24"/>
          <w:lang w:val="pl-PL"/>
        </w:rPr>
        <w:t xml:space="preserve">ako tijekom roka za dostavu ponuda ili tijekom postupka pregleda i ocjene ponuda postanu poznate okolnosti koje značajno utječu na postupak nabave odnosno zbog kojih </w:t>
      </w:r>
      <w:r w:rsidRPr="007D6CEF">
        <w:rPr>
          <w:rFonts w:cstheme="minorHAnsi"/>
          <w:sz w:val="24"/>
          <w:szCs w:val="24"/>
          <w:lang w:val="pl-PL"/>
        </w:rPr>
        <w:lastRenderedPageBreak/>
        <w:t>je potrebno provesti drugačiji postupak ili izmijeniti tehničke specifikacije predmeta nabave,</w:t>
      </w:r>
    </w:p>
    <w:p w14:paraId="4B6E12EB" w14:textId="77777777" w:rsidR="007D6CEF" w:rsidRPr="007D6CEF" w:rsidRDefault="007D6CEF" w:rsidP="007D6CEF">
      <w:pPr>
        <w:pStyle w:val="ListParagraph"/>
        <w:numPr>
          <w:ilvl w:val="0"/>
          <w:numId w:val="41"/>
        </w:numPr>
        <w:spacing w:before="0" w:after="200" w:line="276" w:lineRule="auto"/>
        <w:ind w:right="0"/>
        <w:jc w:val="both"/>
        <w:rPr>
          <w:rFonts w:cstheme="minorHAnsi"/>
          <w:sz w:val="24"/>
          <w:szCs w:val="24"/>
          <w:lang w:val="pl-PL"/>
        </w:rPr>
      </w:pPr>
      <w:r w:rsidRPr="007D6CEF">
        <w:rPr>
          <w:rFonts w:cstheme="minorHAnsi"/>
          <w:sz w:val="24"/>
          <w:szCs w:val="24"/>
          <w:lang w:val="pl-PL"/>
        </w:rPr>
        <w:t>ako prestane potreba za predmetnom nabavom.</w:t>
      </w:r>
    </w:p>
    <w:p w14:paraId="58D891EB" w14:textId="77777777" w:rsidR="007D6CEF" w:rsidRPr="007D6CEF" w:rsidRDefault="007D6CEF" w:rsidP="007D6CEF">
      <w:pPr>
        <w:pStyle w:val="ListParagraph"/>
        <w:jc w:val="both"/>
        <w:rPr>
          <w:rFonts w:cstheme="minorHAnsi"/>
          <w:sz w:val="24"/>
          <w:szCs w:val="24"/>
          <w:lang w:val="pl-PL"/>
        </w:rPr>
      </w:pPr>
    </w:p>
    <w:p w14:paraId="0762C854" w14:textId="41D52AD0" w:rsidR="007D6CEF" w:rsidRPr="007D6CEF" w:rsidRDefault="007D6CEF" w:rsidP="007D6CEF">
      <w:pPr>
        <w:rPr>
          <w:rFonts w:cstheme="minorHAnsi"/>
          <w:b/>
          <w:sz w:val="24"/>
          <w:szCs w:val="24"/>
          <w:lang w:val="pl-PL"/>
        </w:rPr>
      </w:pPr>
    </w:p>
    <w:p w14:paraId="73ABFDD4" w14:textId="77777777" w:rsidR="007D6CEF" w:rsidRPr="007D6CEF" w:rsidRDefault="007D6CEF" w:rsidP="007D6CEF">
      <w:pPr>
        <w:rPr>
          <w:rFonts w:cstheme="minorHAnsi"/>
          <w:b/>
          <w:sz w:val="24"/>
          <w:szCs w:val="24"/>
          <w:lang w:val="pl-PL"/>
        </w:rPr>
      </w:pPr>
      <w:r w:rsidRPr="007D6CEF">
        <w:rPr>
          <w:rFonts w:cstheme="minorHAnsi"/>
          <w:b/>
          <w:sz w:val="24"/>
          <w:szCs w:val="24"/>
          <w:lang w:val="pl-PL"/>
        </w:rPr>
        <w:t>Ugovorni odnos</w:t>
      </w:r>
    </w:p>
    <w:p w14:paraId="28359A83" w14:textId="65614E03" w:rsidR="007D6CEF" w:rsidRPr="007D6CEF" w:rsidRDefault="007D6CEF" w:rsidP="007D6CEF">
      <w:pPr>
        <w:jc w:val="center"/>
        <w:rPr>
          <w:rFonts w:cstheme="minorHAnsi"/>
          <w:b/>
          <w:sz w:val="24"/>
          <w:szCs w:val="24"/>
          <w:lang w:val="pl-PL"/>
        </w:rPr>
      </w:pPr>
      <w:r w:rsidRPr="007D6CEF">
        <w:rPr>
          <w:rFonts w:cstheme="minorHAnsi"/>
          <w:b/>
          <w:sz w:val="24"/>
          <w:szCs w:val="24"/>
          <w:lang w:val="pl-PL"/>
        </w:rPr>
        <w:t xml:space="preserve">Članak </w:t>
      </w:r>
      <w:r w:rsidR="00A86AFA">
        <w:rPr>
          <w:rFonts w:cstheme="minorHAnsi"/>
          <w:b/>
          <w:sz w:val="24"/>
          <w:szCs w:val="24"/>
          <w:lang w:val="pl-PL"/>
        </w:rPr>
        <w:t>20</w:t>
      </w:r>
      <w:r w:rsidRPr="007D6CEF">
        <w:rPr>
          <w:rFonts w:cstheme="minorHAnsi"/>
          <w:b/>
          <w:sz w:val="24"/>
          <w:szCs w:val="24"/>
          <w:lang w:val="pl-PL"/>
        </w:rPr>
        <w:t>.</w:t>
      </w:r>
    </w:p>
    <w:p w14:paraId="41B1F70D" w14:textId="77777777" w:rsidR="005876B8" w:rsidRPr="005876B8" w:rsidRDefault="005876B8" w:rsidP="005876B8">
      <w:pPr>
        <w:jc w:val="both"/>
        <w:rPr>
          <w:rFonts w:cstheme="minorHAnsi"/>
          <w:sz w:val="24"/>
          <w:szCs w:val="24"/>
          <w:lang w:val="hr-HR"/>
        </w:rPr>
      </w:pPr>
      <w:r w:rsidRPr="005876B8">
        <w:rPr>
          <w:rFonts w:cstheme="minorHAnsi"/>
          <w:sz w:val="24"/>
          <w:szCs w:val="24"/>
          <w:lang w:val="hr-HR"/>
        </w:rPr>
        <w:t>Ugovor o nabavi sklapa se, odnosno narudžbenica izdaje odabranom gospodarskom subjektu u skladu s uvjetima određenima u pozivu za dostavu ponude i odabranom ponudom.</w:t>
      </w:r>
    </w:p>
    <w:p w14:paraId="635F7A26" w14:textId="77777777" w:rsidR="005876B8" w:rsidRPr="005876B8" w:rsidRDefault="005876B8" w:rsidP="005876B8">
      <w:pPr>
        <w:jc w:val="both"/>
        <w:rPr>
          <w:rFonts w:cstheme="minorHAnsi"/>
          <w:sz w:val="24"/>
          <w:szCs w:val="24"/>
          <w:lang w:val="hr-HR"/>
        </w:rPr>
      </w:pPr>
      <w:r w:rsidRPr="005876B8">
        <w:rPr>
          <w:rFonts w:cstheme="minorHAnsi"/>
          <w:sz w:val="24"/>
          <w:szCs w:val="24"/>
          <w:lang w:val="hr-HR"/>
        </w:rPr>
        <w:t>Ugovor o nabavi odnosno narudžbenica izvršava se u skladu s ugovorenim uvjetima, a Naručitelj je obvezan kontrolirati urednost njihova izvršenja.</w:t>
      </w:r>
    </w:p>
    <w:p w14:paraId="60DDE822" w14:textId="77777777" w:rsidR="005876B8" w:rsidRPr="005876B8" w:rsidRDefault="005876B8" w:rsidP="005876B8">
      <w:pPr>
        <w:jc w:val="both"/>
        <w:rPr>
          <w:rFonts w:cstheme="minorHAnsi"/>
          <w:sz w:val="24"/>
          <w:szCs w:val="24"/>
          <w:lang w:val="hr-HR"/>
        </w:rPr>
      </w:pPr>
      <w:r w:rsidRPr="005876B8">
        <w:rPr>
          <w:rFonts w:cstheme="minorHAnsi"/>
          <w:sz w:val="24"/>
          <w:szCs w:val="24"/>
          <w:lang w:val="hr-HR"/>
        </w:rPr>
        <w:t>Tijekom trajanja ugovornog odnosa dopuštene su samo izmjene koje ne mijenjaju cjelokupnu prirodu ugovora niti predstavljaju značajnu izmjenu ugovornog odnosa.</w:t>
      </w:r>
    </w:p>
    <w:p w14:paraId="3C1F4282" w14:textId="77777777" w:rsidR="005876B8" w:rsidRPr="005876B8" w:rsidRDefault="005876B8" w:rsidP="005876B8">
      <w:pPr>
        <w:jc w:val="both"/>
        <w:rPr>
          <w:rFonts w:cstheme="minorHAnsi"/>
          <w:sz w:val="24"/>
          <w:szCs w:val="24"/>
          <w:lang w:val="hr-HR"/>
        </w:rPr>
      </w:pPr>
      <w:r w:rsidRPr="005876B8">
        <w:rPr>
          <w:rFonts w:cstheme="minorHAnsi"/>
          <w:sz w:val="24"/>
          <w:szCs w:val="24"/>
          <w:lang w:val="hr-HR"/>
        </w:rPr>
        <w:t>Pri ocjeni dopuštenosti izmjena ugovora, uključujući promjene količina, cijena i rokova te ugovaranje dodatnih radova, robe ili usluga, na odgovarajući se način primjenjuju odredbe članaka 314. do 321. Zakona.</w:t>
      </w:r>
    </w:p>
    <w:p w14:paraId="16474D1F" w14:textId="77777777" w:rsidR="005876B8" w:rsidRPr="005876B8" w:rsidRDefault="005876B8" w:rsidP="005876B8">
      <w:pPr>
        <w:jc w:val="both"/>
        <w:rPr>
          <w:rFonts w:cstheme="minorHAnsi"/>
          <w:sz w:val="24"/>
          <w:szCs w:val="24"/>
          <w:lang w:val="hr-HR"/>
        </w:rPr>
      </w:pPr>
      <w:r w:rsidRPr="005876B8">
        <w:rPr>
          <w:rFonts w:cstheme="minorHAnsi"/>
          <w:sz w:val="24"/>
          <w:szCs w:val="24"/>
          <w:lang w:val="hr-HR"/>
        </w:rPr>
        <w:t>Svaka izmjena mora biti obrazložena i uređena u pisanom obliku dodatkom ugovoru, odnosno izmjenom narudžbenice ili drugim odgovarajućim pisanim dokumentom. Izmjena se ne smije koristiti radi izbjegavanja primjene Zakona ili postupka koji bi prema ovom Pravilniku bio potrebno provesti.</w:t>
      </w:r>
    </w:p>
    <w:p w14:paraId="48665436" w14:textId="77777777" w:rsidR="005876B8" w:rsidRPr="005876B8" w:rsidRDefault="005876B8" w:rsidP="005876B8">
      <w:pPr>
        <w:jc w:val="both"/>
        <w:rPr>
          <w:rFonts w:cstheme="minorHAnsi"/>
          <w:sz w:val="24"/>
          <w:szCs w:val="24"/>
          <w:lang w:val="hr-HR"/>
        </w:rPr>
      </w:pPr>
      <w:r w:rsidRPr="005876B8">
        <w:rPr>
          <w:rFonts w:cstheme="minorHAnsi"/>
          <w:sz w:val="24"/>
          <w:szCs w:val="24"/>
          <w:lang w:val="hr-HR"/>
        </w:rPr>
        <w:t>Za praćenje i kontrolu izvršenja ugovora o nabavi odnosno narudžbenice odgovorna je ustrojstvena jedinica koja je inicirala nabavu, odnosno druga osoba ili ustrojstvena jedinica koju odredi ravnatelj/ica. Kontrola osobito obuhvaća količinu i kvalitetu isporučene robe, izvedenih radova ili pruženih usluga, poštovanje ugovorenih rokova i cijena te ispunjenje ostalih ugovornih obveza.</w:t>
      </w:r>
    </w:p>
    <w:p w14:paraId="33919A61" w14:textId="173AB156" w:rsidR="00B639F9" w:rsidRPr="00B639F9" w:rsidRDefault="00B639F9" w:rsidP="00B639F9">
      <w:pPr>
        <w:jc w:val="both"/>
        <w:rPr>
          <w:rFonts w:cstheme="minorHAnsi"/>
          <w:sz w:val="24"/>
          <w:szCs w:val="24"/>
          <w:lang w:val="pl-PL"/>
        </w:rPr>
      </w:pPr>
    </w:p>
    <w:p w14:paraId="67652317" w14:textId="77777777" w:rsidR="007D6CEF" w:rsidRPr="007D6CEF" w:rsidRDefault="007D6CEF" w:rsidP="007D6CEF">
      <w:pPr>
        <w:spacing w:before="240"/>
        <w:jc w:val="both"/>
        <w:rPr>
          <w:rFonts w:cstheme="minorHAnsi"/>
          <w:b/>
          <w:sz w:val="24"/>
          <w:szCs w:val="24"/>
          <w:lang w:val="pl-PL"/>
        </w:rPr>
      </w:pPr>
    </w:p>
    <w:p w14:paraId="2E00193A" w14:textId="77777777" w:rsidR="007D6CEF" w:rsidRPr="007D6CEF" w:rsidRDefault="007D6CEF" w:rsidP="007D6CEF">
      <w:pPr>
        <w:jc w:val="both"/>
        <w:rPr>
          <w:rFonts w:cstheme="minorHAnsi"/>
          <w:b/>
          <w:sz w:val="24"/>
          <w:szCs w:val="24"/>
          <w:lang w:val="pl-PL"/>
        </w:rPr>
      </w:pPr>
      <w:r w:rsidRPr="007D6CEF">
        <w:rPr>
          <w:rFonts w:cstheme="minorHAnsi"/>
          <w:b/>
          <w:sz w:val="24"/>
          <w:szCs w:val="24"/>
          <w:lang w:val="pl-PL"/>
        </w:rPr>
        <w:t>Odredbe o pravnim lijekovima</w:t>
      </w:r>
    </w:p>
    <w:p w14:paraId="54D480D0" w14:textId="7E1090A4" w:rsidR="007D6CEF" w:rsidRPr="007D6CEF" w:rsidRDefault="007D6CEF" w:rsidP="007D6CEF">
      <w:pPr>
        <w:jc w:val="center"/>
        <w:rPr>
          <w:rFonts w:cstheme="minorHAnsi"/>
          <w:b/>
          <w:sz w:val="24"/>
          <w:szCs w:val="24"/>
          <w:lang w:val="pl-PL"/>
        </w:rPr>
      </w:pPr>
      <w:r w:rsidRPr="007D6CEF">
        <w:rPr>
          <w:rFonts w:cstheme="minorHAnsi"/>
          <w:b/>
          <w:sz w:val="24"/>
          <w:szCs w:val="24"/>
          <w:lang w:val="pl-PL"/>
        </w:rPr>
        <w:t xml:space="preserve">Članak </w:t>
      </w:r>
      <w:r w:rsidR="00A86AFA">
        <w:rPr>
          <w:rFonts w:cstheme="minorHAnsi"/>
          <w:b/>
          <w:sz w:val="24"/>
          <w:szCs w:val="24"/>
          <w:lang w:val="pl-PL"/>
        </w:rPr>
        <w:t>21</w:t>
      </w:r>
      <w:r w:rsidRPr="007D6CEF">
        <w:rPr>
          <w:rFonts w:cstheme="minorHAnsi"/>
          <w:b/>
          <w:sz w:val="24"/>
          <w:szCs w:val="24"/>
          <w:lang w:val="pl-PL"/>
        </w:rPr>
        <w:t>.</w:t>
      </w:r>
    </w:p>
    <w:p w14:paraId="12C2DF28" w14:textId="77777777" w:rsidR="00B15236" w:rsidRPr="00B15236" w:rsidRDefault="00B15236" w:rsidP="00B15236">
      <w:pPr>
        <w:jc w:val="both"/>
        <w:rPr>
          <w:rFonts w:cstheme="minorHAnsi"/>
          <w:sz w:val="24"/>
          <w:szCs w:val="24"/>
          <w:lang w:val="pl-PL"/>
        </w:rPr>
      </w:pPr>
      <w:r w:rsidRPr="00B15236">
        <w:rPr>
          <w:rFonts w:cstheme="minorHAnsi"/>
          <w:sz w:val="24"/>
          <w:szCs w:val="24"/>
          <w:lang w:val="pl-PL"/>
        </w:rPr>
        <w:t>U postupcima jednostavne nabave procijenjene vrijednosti veće od 15.000,00 eura ponuditelj koji je sudjelovao u postupku može protiv odluke o odabiru ili poništenju podnijeti prigovor ravnatelju/ici Ustanove putem modula jednostavne nabave EOJN RH u roku od pet radnih dana od dana objave odluke.</w:t>
      </w:r>
    </w:p>
    <w:p w14:paraId="342C8547" w14:textId="77777777" w:rsidR="00B15236" w:rsidRPr="00B15236" w:rsidRDefault="00B15236" w:rsidP="00B15236">
      <w:pPr>
        <w:jc w:val="both"/>
        <w:rPr>
          <w:rFonts w:cstheme="minorHAnsi"/>
          <w:sz w:val="24"/>
          <w:szCs w:val="24"/>
          <w:lang w:val="pl-PL"/>
        </w:rPr>
      </w:pPr>
      <w:r w:rsidRPr="00B15236">
        <w:rPr>
          <w:rFonts w:cstheme="minorHAnsi"/>
          <w:sz w:val="24"/>
          <w:szCs w:val="24"/>
          <w:lang w:val="pl-PL"/>
        </w:rPr>
        <w:t>Prigovor mora sadržavati podatke o podnositelju, oznaku postupka i odluke koja se osporava, razloge i obrazloženje prigovora, dokaze na kojima se temelji te zahtjev podnositelja.</w:t>
      </w:r>
    </w:p>
    <w:p w14:paraId="7B4A9D98" w14:textId="564C550A" w:rsidR="00B15236" w:rsidRPr="00B15236" w:rsidRDefault="00B15236" w:rsidP="00B15236">
      <w:pPr>
        <w:jc w:val="both"/>
        <w:rPr>
          <w:rFonts w:cstheme="minorHAnsi"/>
          <w:sz w:val="24"/>
          <w:szCs w:val="24"/>
          <w:lang w:val="pl-PL"/>
        </w:rPr>
      </w:pPr>
      <w:r w:rsidRPr="00B15236">
        <w:rPr>
          <w:rFonts w:cstheme="minorHAnsi"/>
          <w:sz w:val="24"/>
          <w:szCs w:val="24"/>
          <w:lang w:val="pl-PL"/>
        </w:rPr>
        <w:t xml:space="preserve">Ravnatelj/ica odlučuje o prigovoru obrazloženom </w:t>
      </w:r>
      <w:r w:rsidR="00BF2F7F">
        <w:rPr>
          <w:rFonts w:cstheme="minorHAnsi"/>
          <w:sz w:val="24"/>
          <w:szCs w:val="24"/>
          <w:lang w:val="pl-PL"/>
        </w:rPr>
        <w:t xml:space="preserve">odlukom </w:t>
      </w:r>
      <w:r w:rsidRPr="00B15236">
        <w:rPr>
          <w:rFonts w:cstheme="minorHAnsi"/>
          <w:sz w:val="24"/>
          <w:szCs w:val="24"/>
          <w:lang w:val="pl-PL"/>
        </w:rPr>
        <w:t>te može prigovor odbaciti kao nedopušten ili nepravodoban, odbiti kao neosnovan ili usvojiti i poništiti odluku odnosno postupak u cijelosti ili djelomično.</w:t>
      </w:r>
    </w:p>
    <w:p w14:paraId="79FB6E8B" w14:textId="4DA8CB08" w:rsidR="007D6CEF" w:rsidRDefault="00B15236" w:rsidP="00B15236">
      <w:pPr>
        <w:jc w:val="both"/>
        <w:rPr>
          <w:rFonts w:cstheme="minorHAnsi"/>
          <w:sz w:val="24"/>
          <w:szCs w:val="24"/>
          <w:lang w:val="pl-PL"/>
        </w:rPr>
      </w:pPr>
      <w:r w:rsidRPr="00B15236">
        <w:rPr>
          <w:rFonts w:cstheme="minorHAnsi"/>
          <w:sz w:val="24"/>
          <w:szCs w:val="24"/>
          <w:lang w:val="pl-PL"/>
        </w:rPr>
        <w:t>Odluka o prigovoru je konačna. Protiv odluka donesenih u postupku jednostavne nabave žalba nije dopuštena.</w:t>
      </w:r>
      <w:r w:rsidR="007D6CEF" w:rsidRPr="007D6CEF">
        <w:rPr>
          <w:rFonts w:cstheme="minorHAnsi"/>
          <w:sz w:val="24"/>
          <w:szCs w:val="24"/>
          <w:lang w:val="pl-PL"/>
        </w:rPr>
        <w:t xml:space="preserve"> </w:t>
      </w:r>
    </w:p>
    <w:p w14:paraId="207CDFF0" w14:textId="77777777" w:rsidR="00C93B5E" w:rsidRPr="007B257B" w:rsidRDefault="00C93B5E" w:rsidP="007B257B">
      <w:pPr>
        <w:jc w:val="both"/>
        <w:rPr>
          <w:rFonts w:cstheme="minorHAnsi"/>
          <w:sz w:val="24"/>
          <w:szCs w:val="24"/>
          <w:lang w:val="pl-PL"/>
        </w:rPr>
      </w:pPr>
    </w:p>
    <w:p w14:paraId="3DCCD45D" w14:textId="77777777" w:rsidR="007D6CEF" w:rsidRPr="007D6CEF" w:rsidRDefault="007D6CEF" w:rsidP="007D6CEF">
      <w:pPr>
        <w:rPr>
          <w:rFonts w:cstheme="minorHAnsi"/>
          <w:b/>
          <w:sz w:val="24"/>
          <w:szCs w:val="24"/>
          <w:lang w:val="pl-PL"/>
        </w:rPr>
      </w:pPr>
      <w:r w:rsidRPr="007D6CEF">
        <w:rPr>
          <w:rFonts w:cstheme="minorHAnsi"/>
          <w:b/>
          <w:sz w:val="24"/>
          <w:szCs w:val="24"/>
          <w:lang w:val="pl-PL"/>
        </w:rPr>
        <w:t>Prijelazne i završne odredbe</w:t>
      </w:r>
    </w:p>
    <w:p w14:paraId="75FBD603" w14:textId="468D8EF8" w:rsidR="007D6CEF" w:rsidRPr="007D6CEF" w:rsidRDefault="007D6CEF" w:rsidP="007D6CEF">
      <w:pPr>
        <w:jc w:val="center"/>
        <w:rPr>
          <w:rFonts w:cstheme="minorHAnsi"/>
          <w:b/>
          <w:sz w:val="24"/>
          <w:szCs w:val="24"/>
          <w:lang w:val="pl-PL"/>
        </w:rPr>
      </w:pPr>
      <w:r w:rsidRPr="007D6CEF">
        <w:rPr>
          <w:rFonts w:cstheme="minorHAnsi"/>
          <w:b/>
          <w:sz w:val="24"/>
          <w:szCs w:val="24"/>
          <w:lang w:val="pl-PL"/>
        </w:rPr>
        <w:t xml:space="preserve">Članak </w:t>
      </w:r>
      <w:r w:rsidR="00A86AFA">
        <w:rPr>
          <w:rFonts w:cstheme="minorHAnsi"/>
          <w:b/>
          <w:sz w:val="24"/>
          <w:szCs w:val="24"/>
          <w:lang w:val="pl-PL"/>
        </w:rPr>
        <w:t>22</w:t>
      </w:r>
      <w:r w:rsidRPr="007D6CEF">
        <w:rPr>
          <w:rFonts w:cstheme="minorHAnsi"/>
          <w:b/>
          <w:sz w:val="24"/>
          <w:szCs w:val="24"/>
          <w:lang w:val="pl-PL"/>
        </w:rPr>
        <w:t>.</w:t>
      </w:r>
    </w:p>
    <w:p w14:paraId="28867368" w14:textId="19DC02CA" w:rsidR="007D6CEF" w:rsidRPr="007D6CEF" w:rsidRDefault="00C16DBC" w:rsidP="007D6CEF">
      <w:pPr>
        <w:rPr>
          <w:rFonts w:cstheme="minorHAnsi"/>
          <w:sz w:val="24"/>
          <w:szCs w:val="24"/>
          <w:lang w:val="pl-PL"/>
        </w:rPr>
      </w:pPr>
      <w:r w:rsidRPr="00C16DBC">
        <w:rPr>
          <w:rFonts w:cstheme="minorHAnsi"/>
          <w:sz w:val="24"/>
          <w:szCs w:val="24"/>
        </w:rPr>
        <w:lastRenderedPageBreak/>
        <w:t>Na pitanja koja nisu uređena ovim Pravilnikom na odgovarajući se način primjenjuju odredbe Zakona, podzakonskih propisa i drugih primjenjivih internih akata Naručitelja.</w:t>
      </w:r>
    </w:p>
    <w:p w14:paraId="4906162D" w14:textId="422FB2D7" w:rsidR="007D6CEF" w:rsidRPr="007D6CEF" w:rsidRDefault="007D6CEF" w:rsidP="007D6CEF">
      <w:pPr>
        <w:jc w:val="center"/>
        <w:rPr>
          <w:rFonts w:cstheme="minorHAnsi"/>
          <w:b/>
          <w:sz w:val="24"/>
          <w:szCs w:val="24"/>
          <w:lang w:val="pl-PL"/>
        </w:rPr>
      </w:pPr>
      <w:r w:rsidRPr="007D6CEF">
        <w:rPr>
          <w:rFonts w:cstheme="minorHAnsi"/>
          <w:b/>
          <w:sz w:val="24"/>
          <w:szCs w:val="24"/>
          <w:lang w:val="pl-PL"/>
        </w:rPr>
        <w:t>Članak 2</w:t>
      </w:r>
      <w:r w:rsidR="00A86AFA">
        <w:rPr>
          <w:rFonts w:cstheme="minorHAnsi"/>
          <w:b/>
          <w:sz w:val="24"/>
          <w:szCs w:val="24"/>
          <w:lang w:val="pl-PL"/>
        </w:rPr>
        <w:t>3</w:t>
      </w:r>
      <w:r w:rsidRPr="007D6CEF">
        <w:rPr>
          <w:rFonts w:cstheme="minorHAnsi"/>
          <w:b/>
          <w:sz w:val="24"/>
          <w:szCs w:val="24"/>
          <w:lang w:val="pl-PL"/>
        </w:rPr>
        <w:t>.</w:t>
      </w:r>
    </w:p>
    <w:p w14:paraId="098D9B6F" w14:textId="5C09C8D5" w:rsidR="007D6CEF" w:rsidRDefault="007D6CEF" w:rsidP="00636BA5">
      <w:pPr>
        <w:jc w:val="both"/>
        <w:rPr>
          <w:rFonts w:cstheme="minorHAnsi"/>
          <w:sz w:val="24"/>
          <w:szCs w:val="24"/>
          <w:lang w:val="pl-PL"/>
        </w:rPr>
      </w:pPr>
      <w:r w:rsidRPr="007D6CEF">
        <w:rPr>
          <w:rFonts w:cstheme="minorHAnsi"/>
          <w:sz w:val="24"/>
          <w:szCs w:val="24"/>
          <w:lang w:val="pl-PL"/>
        </w:rPr>
        <w:t>Stupanjem na snagu ovog Pravilnika o provođenj</w:t>
      </w:r>
      <w:r w:rsidR="007B257B">
        <w:rPr>
          <w:rFonts w:cstheme="minorHAnsi"/>
          <w:sz w:val="24"/>
          <w:szCs w:val="24"/>
          <w:lang w:val="pl-PL"/>
        </w:rPr>
        <w:t>u</w:t>
      </w:r>
      <w:r w:rsidRPr="007D6CEF">
        <w:rPr>
          <w:rFonts w:cstheme="minorHAnsi"/>
          <w:sz w:val="24"/>
          <w:szCs w:val="24"/>
          <w:lang w:val="pl-PL"/>
        </w:rPr>
        <w:t xml:space="preserve"> postupaka jednostavne nabave </w:t>
      </w:r>
      <w:r w:rsidR="007B257B">
        <w:rPr>
          <w:rFonts w:cstheme="minorHAnsi"/>
          <w:sz w:val="24"/>
          <w:szCs w:val="24"/>
          <w:lang w:val="pl-PL"/>
        </w:rPr>
        <w:t xml:space="preserve">prestaje </w:t>
      </w:r>
      <w:r w:rsidRPr="007D6CEF">
        <w:rPr>
          <w:rFonts w:cstheme="minorHAnsi"/>
          <w:sz w:val="24"/>
          <w:szCs w:val="24"/>
          <w:lang w:val="pl-PL"/>
        </w:rPr>
        <w:t>važiti Pravilnik o provođenj</w:t>
      </w:r>
      <w:r w:rsidR="007B257B">
        <w:rPr>
          <w:rFonts w:cstheme="minorHAnsi"/>
          <w:sz w:val="24"/>
          <w:szCs w:val="24"/>
          <w:lang w:val="pl-PL"/>
        </w:rPr>
        <w:t>u</w:t>
      </w:r>
      <w:r w:rsidRPr="007D6CEF">
        <w:rPr>
          <w:rFonts w:cstheme="minorHAnsi"/>
          <w:sz w:val="24"/>
          <w:szCs w:val="24"/>
          <w:lang w:val="pl-PL"/>
        </w:rPr>
        <w:t xml:space="preserve"> postupka jednostavne nabave</w:t>
      </w:r>
      <w:r w:rsidR="00636BA5">
        <w:rPr>
          <w:rFonts w:cstheme="minorHAnsi"/>
          <w:sz w:val="24"/>
          <w:szCs w:val="24"/>
          <w:lang w:val="pl-PL"/>
        </w:rPr>
        <w:t>,</w:t>
      </w:r>
      <w:r w:rsidRPr="007D6CEF">
        <w:rPr>
          <w:rFonts w:cstheme="minorHAnsi"/>
          <w:sz w:val="24"/>
          <w:szCs w:val="24"/>
          <w:lang w:val="pl-PL"/>
        </w:rPr>
        <w:t xml:space="preserve"> KLASA: </w:t>
      </w:r>
      <w:r w:rsidR="00DB0701" w:rsidRPr="00DB0701">
        <w:rPr>
          <w:rFonts w:cstheme="minorHAnsi"/>
          <w:sz w:val="24"/>
          <w:szCs w:val="24"/>
          <w:lang w:val="pl-PL"/>
        </w:rPr>
        <w:t>406-01/21-01/05</w:t>
      </w:r>
      <w:r w:rsidR="00636BA5" w:rsidRPr="00636BA5">
        <w:rPr>
          <w:rFonts w:cstheme="minorHAnsi"/>
          <w:sz w:val="24"/>
          <w:szCs w:val="24"/>
          <w:lang w:val="pl-PL"/>
        </w:rPr>
        <w:t xml:space="preserve">, URBROJ: </w:t>
      </w:r>
      <w:r w:rsidR="00DB0701" w:rsidRPr="00DB0701">
        <w:rPr>
          <w:rFonts w:cstheme="minorHAnsi"/>
          <w:sz w:val="24"/>
          <w:szCs w:val="24"/>
          <w:lang w:val="pl-PL"/>
        </w:rPr>
        <w:t>2198-1-93-02-08/03-23-1</w:t>
      </w:r>
      <w:r w:rsidR="00636BA5" w:rsidRPr="00636BA5">
        <w:rPr>
          <w:rFonts w:cstheme="minorHAnsi"/>
          <w:sz w:val="24"/>
          <w:szCs w:val="24"/>
          <w:lang w:val="pl-PL"/>
        </w:rPr>
        <w:t xml:space="preserve"> od </w:t>
      </w:r>
      <w:r w:rsidR="003A4A93">
        <w:rPr>
          <w:rFonts w:cstheme="minorHAnsi"/>
          <w:sz w:val="24"/>
          <w:szCs w:val="24"/>
          <w:lang w:val="pl-PL"/>
        </w:rPr>
        <w:t>2</w:t>
      </w:r>
      <w:r w:rsidR="00636BA5" w:rsidRPr="00636BA5">
        <w:rPr>
          <w:rFonts w:cstheme="minorHAnsi"/>
          <w:sz w:val="24"/>
          <w:szCs w:val="24"/>
          <w:lang w:val="pl-PL"/>
        </w:rPr>
        <w:t xml:space="preserve">. </w:t>
      </w:r>
      <w:r w:rsidR="003A4A93">
        <w:rPr>
          <w:rFonts w:cstheme="minorHAnsi"/>
          <w:sz w:val="24"/>
          <w:szCs w:val="24"/>
          <w:lang w:val="pl-PL"/>
        </w:rPr>
        <w:t>listopada</w:t>
      </w:r>
      <w:r w:rsidR="00636BA5" w:rsidRPr="00636BA5">
        <w:rPr>
          <w:rFonts w:cstheme="minorHAnsi"/>
          <w:sz w:val="24"/>
          <w:szCs w:val="24"/>
          <w:lang w:val="pl-PL"/>
        </w:rPr>
        <w:t xml:space="preserve"> 20</w:t>
      </w:r>
      <w:r w:rsidR="003A4A93">
        <w:rPr>
          <w:rFonts w:cstheme="minorHAnsi"/>
          <w:sz w:val="24"/>
          <w:szCs w:val="24"/>
          <w:lang w:val="pl-PL"/>
        </w:rPr>
        <w:t>23</w:t>
      </w:r>
      <w:r w:rsidR="00636BA5" w:rsidRPr="00636BA5">
        <w:rPr>
          <w:rFonts w:cstheme="minorHAnsi"/>
          <w:sz w:val="24"/>
          <w:szCs w:val="24"/>
          <w:lang w:val="pl-PL"/>
        </w:rPr>
        <w:t xml:space="preserve">. </w:t>
      </w:r>
      <w:r w:rsidR="003A4A93">
        <w:rPr>
          <w:rFonts w:cstheme="minorHAnsi"/>
          <w:sz w:val="24"/>
          <w:szCs w:val="24"/>
          <w:lang w:val="pl-PL"/>
        </w:rPr>
        <w:t>g</w:t>
      </w:r>
      <w:r w:rsidR="00636BA5" w:rsidRPr="00636BA5">
        <w:rPr>
          <w:rFonts w:cstheme="minorHAnsi"/>
          <w:sz w:val="24"/>
          <w:szCs w:val="24"/>
          <w:lang w:val="pl-PL"/>
        </w:rPr>
        <w:t>odine</w:t>
      </w:r>
      <w:r w:rsidR="003A4A93">
        <w:rPr>
          <w:rFonts w:cstheme="minorHAnsi"/>
          <w:sz w:val="24"/>
          <w:szCs w:val="24"/>
          <w:lang w:val="pl-PL"/>
        </w:rPr>
        <w:t>.</w:t>
      </w:r>
    </w:p>
    <w:p w14:paraId="2F0195A9" w14:textId="3040AF71" w:rsidR="007B257B" w:rsidRPr="007B257B" w:rsidRDefault="007B257B" w:rsidP="007B257B">
      <w:pPr>
        <w:jc w:val="both"/>
        <w:rPr>
          <w:rFonts w:cstheme="minorHAnsi"/>
          <w:sz w:val="24"/>
          <w:szCs w:val="24"/>
          <w:lang w:val="pl-PL"/>
        </w:rPr>
      </w:pPr>
      <w:r w:rsidRPr="007B257B">
        <w:rPr>
          <w:rFonts w:cstheme="minorHAnsi"/>
          <w:sz w:val="24"/>
          <w:szCs w:val="24"/>
          <w:lang w:val="pl-PL"/>
        </w:rPr>
        <w:t xml:space="preserve">Svi postupci započeti po odredbama </w:t>
      </w:r>
      <w:r w:rsidR="00636BA5" w:rsidRPr="007D6CEF">
        <w:rPr>
          <w:rFonts w:cstheme="minorHAnsi"/>
          <w:sz w:val="24"/>
          <w:szCs w:val="24"/>
          <w:lang w:val="pl-PL"/>
        </w:rPr>
        <w:t>Pravilnik</w:t>
      </w:r>
      <w:r w:rsidR="00636BA5">
        <w:rPr>
          <w:rFonts w:cstheme="minorHAnsi"/>
          <w:sz w:val="24"/>
          <w:szCs w:val="24"/>
          <w:lang w:val="pl-PL"/>
        </w:rPr>
        <w:t>a</w:t>
      </w:r>
      <w:r w:rsidR="00636BA5" w:rsidRPr="007D6CEF">
        <w:rPr>
          <w:rFonts w:cstheme="minorHAnsi"/>
          <w:sz w:val="24"/>
          <w:szCs w:val="24"/>
          <w:lang w:val="pl-PL"/>
        </w:rPr>
        <w:t xml:space="preserve"> o provođenj</w:t>
      </w:r>
      <w:r w:rsidR="00636BA5">
        <w:rPr>
          <w:rFonts w:cstheme="minorHAnsi"/>
          <w:sz w:val="24"/>
          <w:szCs w:val="24"/>
          <w:lang w:val="pl-PL"/>
        </w:rPr>
        <w:t>u</w:t>
      </w:r>
      <w:r w:rsidR="00636BA5" w:rsidRPr="007D6CEF">
        <w:rPr>
          <w:rFonts w:cstheme="minorHAnsi"/>
          <w:sz w:val="24"/>
          <w:szCs w:val="24"/>
          <w:lang w:val="pl-PL"/>
        </w:rPr>
        <w:t xml:space="preserve"> postupka jednostavne nabave</w:t>
      </w:r>
      <w:r w:rsidR="00636BA5">
        <w:rPr>
          <w:rFonts w:cstheme="minorHAnsi"/>
          <w:sz w:val="24"/>
          <w:szCs w:val="24"/>
          <w:lang w:val="pl-PL"/>
        </w:rPr>
        <w:t>,</w:t>
      </w:r>
      <w:r w:rsidR="00636BA5" w:rsidRPr="007D6CEF">
        <w:rPr>
          <w:rFonts w:cstheme="minorHAnsi"/>
          <w:sz w:val="24"/>
          <w:szCs w:val="24"/>
          <w:lang w:val="pl-PL"/>
        </w:rPr>
        <w:t xml:space="preserve"> </w:t>
      </w:r>
      <w:r w:rsidR="003A4A93" w:rsidRPr="007D6CEF">
        <w:rPr>
          <w:rFonts w:cstheme="minorHAnsi"/>
          <w:sz w:val="24"/>
          <w:szCs w:val="24"/>
          <w:lang w:val="pl-PL"/>
        </w:rPr>
        <w:t xml:space="preserve">KLASA: </w:t>
      </w:r>
      <w:r w:rsidR="003A4A93" w:rsidRPr="00DB0701">
        <w:rPr>
          <w:rFonts w:cstheme="minorHAnsi"/>
          <w:sz w:val="24"/>
          <w:szCs w:val="24"/>
          <w:lang w:val="pl-PL"/>
        </w:rPr>
        <w:t>406-01/21-01/05</w:t>
      </w:r>
      <w:r w:rsidR="003A4A93" w:rsidRPr="00636BA5">
        <w:rPr>
          <w:rFonts w:cstheme="minorHAnsi"/>
          <w:sz w:val="24"/>
          <w:szCs w:val="24"/>
          <w:lang w:val="pl-PL"/>
        </w:rPr>
        <w:t xml:space="preserve">, URBROJ: </w:t>
      </w:r>
      <w:r w:rsidR="003A4A93" w:rsidRPr="00DB0701">
        <w:rPr>
          <w:rFonts w:cstheme="minorHAnsi"/>
          <w:sz w:val="24"/>
          <w:szCs w:val="24"/>
          <w:lang w:val="pl-PL"/>
        </w:rPr>
        <w:t>2198-1-93-02-08/03-23-1</w:t>
      </w:r>
      <w:r w:rsidR="003A4A93" w:rsidRPr="00636BA5">
        <w:rPr>
          <w:rFonts w:cstheme="minorHAnsi"/>
          <w:sz w:val="24"/>
          <w:szCs w:val="24"/>
          <w:lang w:val="pl-PL"/>
        </w:rPr>
        <w:t xml:space="preserve"> od </w:t>
      </w:r>
      <w:r w:rsidR="003A4A93">
        <w:rPr>
          <w:rFonts w:cstheme="minorHAnsi"/>
          <w:sz w:val="24"/>
          <w:szCs w:val="24"/>
          <w:lang w:val="pl-PL"/>
        </w:rPr>
        <w:t>2</w:t>
      </w:r>
      <w:r w:rsidR="003A4A93" w:rsidRPr="00636BA5">
        <w:rPr>
          <w:rFonts w:cstheme="minorHAnsi"/>
          <w:sz w:val="24"/>
          <w:szCs w:val="24"/>
          <w:lang w:val="pl-PL"/>
        </w:rPr>
        <w:t xml:space="preserve">. </w:t>
      </w:r>
      <w:r w:rsidR="003A4A93">
        <w:rPr>
          <w:rFonts w:cstheme="minorHAnsi"/>
          <w:sz w:val="24"/>
          <w:szCs w:val="24"/>
          <w:lang w:val="pl-PL"/>
        </w:rPr>
        <w:t>listopada</w:t>
      </w:r>
      <w:r w:rsidR="003A4A93" w:rsidRPr="00636BA5">
        <w:rPr>
          <w:rFonts w:cstheme="minorHAnsi"/>
          <w:sz w:val="24"/>
          <w:szCs w:val="24"/>
          <w:lang w:val="pl-PL"/>
        </w:rPr>
        <w:t xml:space="preserve"> 20</w:t>
      </w:r>
      <w:r w:rsidR="003A4A93">
        <w:rPr>
          <w:rFonts w:cstheme="minorHAnsi"/>
          <w:sz w:val="24"/>
          <w:szCs w:val="24"/>
          <w:lang w:val="pl-PL"/>
        </w:rPr>
        <w:t>23</w:t>
      </w:r>
      <w:r w:rsidR="003A4A93" w:rsidRPr="00636BA5">
        <w:rPr>
          <w:rFonts w:cstheme="minorHAnsi"/>
          <w:sz w:val="24"/>
          <w:szCs w:val="24"/>
          <w:lang w:val="pl-PL"/>
        </w:rPr>
        <w:t xml:space="preserve">. </w:t>
      </w:r>
      <w:r w:rsidR="003A4A93">
        <w:rPr>
          <w:rFonts w:cstheme="minorHAnsi"/>
          <w:sz w:val="24"/>
          <w:szCs w:val="24"/>
          <w:lang w:val="pl-PL"/>
        </w:rPr>
        <w:t>g</w:t>
      </w:r>
      <w:r w:rsidR="003A4A93" w:rsidRPr="00636BA5">
        <w:rPr>
          <w:rFonts w:cstheme="minorHAnsi"/>
          <w:sz w:val="24"/>
          <w:szCs w:val="24"/>
          <w:lang w:val="pl-PL"/>
        </w:rPr>
        <w:t>odine</w:t>
      </w:r>
      <w:r w:rsidR="003A4A93">
        <w:rPr>
          <w:rFonts w:cstheme="minorHAnsi"/>
          <w:sz w:val="24"/>
          <w:szCs w:val="24"/>
          <w:lang w:val="pl-PL"/>
        </w:rPr>
        <w:t>.</w:t>
      </w:r>
      <w:r w:rsidRPr="007B257B">
        <w:rPr>
          <w:rFonts w:cstheme="minorHAnsi"/>
          <w:sz w:val="24"/>
          <w:szCs w:val="24"/>
          <w:lang w:val="pl-PL"/>
        </w:rPr>
        <w:t xml:space="preserve"> prije stupanja na snagu ov</w:t>
      </w:r>
      <w:r w:rsidR="003A4A93">
        <w:rPr>
          <w:rFonts w:cstheme="minorHAnsi"/>
          <w:sz w:val="24"/>
          <w:szCs w:val="24"/>
          <w:lang w:val="pl-PL"/>
        </w:rPr>
        <w:t xml:space="preserve">og Pravilnika </w:t>
      </w:r>
      <w:r w:rsidRPr="007B257B">
        <w:rPr>
          <w:rFonts w:cstheme="minorHAnsi"/>
          <w:sz w:val="24"/>
          <w:szCs w:val="24"/>
          <w:lang w:val="pl-PL"/>
        </w:rPr>
        <w:t>dovršit će se prema odredbama tog Pravilnika.</w:t>
      </w:r>
    </w:p>
    <w:p w14:paraId="1890B80F" w14:textId="77777777" w:rsidR="007D6CEF" w:rsidRPr="007D6CEF" w:rsidRDefault="007D6CEF" w:rsidP="007D6CEF">
      <w:pPr>
        <w:rPr>
          <w:rFonts w:cstheme="minorHAnsi"/>
          <w:sz w:val="24"/>
          <w:szCs w:val="24"/>
          <w:lang w:val="pl-PL"/>
        </w:rPr>
      </w:pPr>
    </w:p>
    <w:p w14:paraId="02F1DCE9" w14:textId="7C9363E5" w:rsidR="007D6CEF" w:rsidRPr="007D6CEF" w:rsidRDefault="007D6CEF" w:rsidP="007D6CEF">
      <w:pPr>
        <w:jc w:val="center"/>
        <w:rPr>
          <w:rFonts w:cstheme="minorHAnsi"/>
          <w:b/>
          <w:sz w:val="24"/>
          <w:szCs w:val="24"/>
          <w:lang w:val="pl-PL"/>
        </w:rPr>
      </w:pPr>
      <w:r w:rsidRPr="007D6CEF">
        <w:rPr>
          <w:rFonts w:cstheme="minorHAnsi"/>
          <w:b/>
          <w:sz w:val="24"/>
          <w:szCs w:val="24"/>
          <w:lang w:val="pl-PL"/>
        </w:rPr>
        <w:t xml:space="preserve">Članak </w:t>
      </w:r>
      <w:r w:rsidR="00A86AFA">
        <w:rPr>
          <w:rFonts w:cstheme="minorHAnsi"/>
          <w:b/>
          <w:sz w:val="24"/>
          <w:szCs w:val="24"/>
          <w:lang w:val="pl-PL"/>
        </w:rPr>
        <w:t>24</w:t>
      </w:r>
      <w:r w:rsidRPr="007D6CEF">
        <w:rPr>
          <w:rFonts w:cstheme="minorHAnsi"/>
          <w:b/>
          <w:sz w:val="24"/>
          <w:szCs w:val="24"/>
          <w:lang w:val="pl-PL"/>
        </w:rPr>
        <w:t>.</w:t>
      </w:r>
    </w:p>
    <w:p w14:paraId="13B498BC" w14:textId="24BC390A" w:rsidR="007D6CEF" w:rsidRPr="007D6CEF" w:rsidRDefault="007D6CEF" w:rsidP="007B257B">
      <w:pPr>
        <w:jc w:val="both"/>
        <w:rPr>
          <w:rFonts w:cstheme="minorHAnsi"/>
          <w:sz w:val="24"/>
          <w:szCs w:val="24"/>
          <w:lang w:val="pl-PL"/>
        </w:rPr>
      </w:pPr>
      <w:r w:rsidRPr="007D6CEF">
        <w:rPr>
          <w:rFonts w:cstheme="minorHAnsi"/>
          <w:sz w:val="24"/>
          <w:szCs w:val="24"/>
          <w:lang w:val="pl-PL"/>
        </w:rPr>
        <w:t xml:space="preserve">Ovaj Pravilnik objavit će se na Oglasnoj ploči i </w:t>
      </w:r>
      <w:r w:rsidR="007B257B">
        <w:rPr>
          <w:rFonts w:cstheme="minorHAnsi"/>
          <w:sz w:val="24"/>
          <w:szCs w:val="24"/>
          <w:lang w:val="pl-PL"/>
        </w:rPr>
        <w:t xml:space="preserve">mrežnim </w:t>
      </w:r>
      <w:r w:rsidRPr="007D6CEF">
        <w:rPr>
          <w:rFonts w:cstheme="minorHAnsi"/>
          <w:sz w:val="24"/>
          <w:szCs w:val="24"/>
          <w:lang w:val="pl-PL"/>
        </w:rPr>
        <w:t xml:space="preserve">stranicama Javne ustanove </w:t>
      </w:r>
      <w:r w:rsidR="007B257B">
        <w:rPr>
          <w:rFonts w:cstheme="minorHAnsi"/>
          <w:sz w:val="24"/>
          <w:szCs w:val="24"/>
          <w:lang w:val="pl-PL"/>
        </w:rPr>
        <w:t>Park prirod</w:t>
      </w:r>
      <w:r w:rsidR="004A5A9B">
        <w:rPr>
          <w:rFonts w:cstheme="minorHAnsi"/>
          <w:sz w:val="24"/>
          <w:szCs w:val="24"/>
          <w:lang w:val="pl-PL"/>
        </w:rPr>
        <w:t>e Telašćica</w:t>
      </w:r>
      <w:r w:rsidRPr="007D6CEF">
        <w:rPr>
          <w:rFonts w:cstheme="minorHAnsi"/>
          <w:sz w:val="24"/>
          <w:szCs w:val="24"/>
          <w:lang w:val="pl-PL"/>
        </w:rPr>
        <w:t>,</w:t>
      </w:r>
      <w:r w:rsidR="00FE5ACE">
        <w:rPr>
          <w:rFonts w:cstheme="minorHAnsi"/>
          <w:sz w:val="24"/>
          <w:szCs w:val="24"/>
          <w:lang w:val="pl-PL"/>
        </w:rPr>
        <w:t xml:space="preserve"> </w:t>
      </w:r>
      <w:r w:rsidR="00FE5ACE" w:rsidRPr="00FE5ACE">
        <w:rPr>
          <w:rFonts w:cstheme="minorHAnsi"/>
          <w:sz w:val="24"/>
          <w:szCs w:val="24"/>
        </w:rPr>
        <w:t>te učiniti dostupnim u EOJN RH</w:t>
      </w:r>
      <w:r w:rsidRPr="007D6CEF">
        <w:rPr>
          <w:rFonts w:cstheme="minorHAnsi"/>
          <w:sz w:val="24"/>
          <w:szCs w:val="24"/>
          <w:lang w:val="pl-PL"/>
        </w:rPr>
        <w:t xml:space="preserve"> a stupa na snagu 1. rujna 2026. godine.</w:t>
      </w:r>
    </w:p>
    <w:p w14:paraId="12541FB8" w14:textId="77777777" w:rsidR="007D6CEF" w:rsidRPr="007D6CEF" w:rsidRDefault="007D6CEF" w:rsidP="007D6CEF">
      <w:pPr>
        <w:rPr>
          <w:rFonts w:cstheme="minorHAnsi"/>
          <w:b/>
          <w:sz w:val="24"/>
          <w:szCs w:val="24"/>
          <w:lang w:val="pl-PL"/>
        </w:rPr>
      </w:pPr>
    </w:p>
    <w:p w14:paraId="4051A1E5" w14:textId="6997F2E0" w:rsidR="007D6CEF" w:rsidRPr="007D6CEF" w:rsidRDefault="007D6CEF" w:rsidP="007D6CEF">
      <w:pPr>
        <w:jc w:val="both"/>
        <w:rPr>
          <w:rFonts w:cstheme="minorHAnsi"/>
          <w:sz w:val="24"/>
          <w:szCs w:val="24"/>
          <w:lang w:val="pl-PL"/>
        </w:rPr>
      </w:pPr>
      <w:r w:rsidRPr="007D6CEF">
        <w:rPr>
          <w:rFonts w:cstheme="minorHAnsi"/>
          <w:sz w:val="24"/>
          <w:szCs w:val="24"/>
          <w:lang w:val="pl-PL"/>
        </w:rPr>
        <w:t xml:space="preserve">KLASA: </w:t>
      </w:r>
      <w:r w:rsidR="000F34CA" w:rsidRPr="000F34CA">
        <w:rPr>
          <w:rFonts w:cstheme="minorHAnsi"/>
          <w:sz w:val="24"/>
          <w:szCs w:val="24"/>
        </w:rPr>
        <w:t>406-01/26-01/05</w:t>
      </w:r>
    </w:p>
    <w:p w14:paraId="16BCB60B" w14:textId="15BA7E73" w:rsidR="007D6CEF" w:rsidRPr="007D6CEF" w:rsidRDefault="007D6CEF" w:rsidP="007D6CEF">
      <w:pPr>
        <w:jc w:val="both"/>
        <w:rPr>
          <w:rFonts w:cstheme="minorHAnsi"/>
          <w:sz w:val="24"/>
          <w:szCs w:val="24"/>
          <w:lang w:val="pl-PL"/>
        </w:rPr>
      </w:pPr>
      <w:r w:rsidRPr="007D6CEF">
        <w:rPr>
          <w:rFonts w:cstheme="minorHAnsi"/>
          <w:sz w:val="24"/>
          <w:szCs w:val="24"/>
          <w:lang w:val="pl-PL"/>
        </w:rPr>
        <w:t xml:space="preserve">URBROJ: </w:t>
      </w:r>
      <w:r w:rsidR="000F34CA" w:rsidRPr="000F34CA">
        <w:rPr>
          <w:rFonts w:cstheme="minorHAnsi"/>
          <w:sz w:val="24"/>
          <w:szCs w:val="24"/>
          <w:lang w:val="pl-PL"/>
        </w:rPr>
        <w:t>2198-1-93-01/03-26-1</w:t>
      </w:r>
    </w:p>
    <w:p w14:paraId="60A09464" w14:textId="4A825438" w:rsidR="007D6CEF" w:rsidRPr="007D6CEF" w:rsidRDefault="007D6CEF" w:rsidP="007D6CEF">
      <w:pPr>
        <w:jc w:val="both"/>
        <w:rPr>
          <w:rFonts w:cstheme="minorHAnsi"/>
          <w:sz w:val="24"/>
          <w:szCs w:val="24"/>
          <w:lang w:val="pl-PL"/>
        </w:rPr>
      </w:pPr>
      <w:r w:rsidRPr="007D6CEF">
        <w:rPr>
          <w:rFonts w:cstheme="minorHAnsi"/>
          <w:sz w:val="24"/>
          <w:szCs w:val="24"/>
          <w:lang w:val="pl-PL"/>
        </w:rPr>
        <w:t xml:space="preserve">U </w:t>
      </w:r>
      <w:r w:rsidR="00F451FC">
        <w:rPr>
          <w:rFonts w:cstheme="minorHAnsi"/>
          <w:sz w:val="24"/>
          <w:szCs w:val="24"/>
          <w:lang w:val="pl-PL"/>
        </w:rPr>
        <w:t>Salima</w:t>
      </w:r>
      <w:r w:rsidRPr="007D6CEF">
        <w:rPr>
          <w:rFonts w:cstheme="minorHAnsi"/>
          <w:sz w:val="24"/>
          <w:szCs w:val="24"/>
          <w:lang w:val="pl-PL"/>
        </w:rPr>
        <w:t>, _________ 2026. godine</w:t>
      </w:r>
    </w:p>
    <w:p w14:paraId="0B69BCB6" w14:textId="34DF716E" w:rsidR="007D6CEF" w:rsidRPr="008E401F" w:rsidRDefault="00A86AFA" w:rsidP="008E401F">
      <w:pPr>
        <w:jc w:val="right"/>
        <w:rPr>
          <w:rFonts w:cstheme="minorHAnsi"/>
          <w:bCs/>
          <w:sz w:val="24"/>
          <w:szCs w:val="24"/>
          <w:lang w:val="pl-PL"/>
        </w:rPr>
      </w:pPr>
      <w:r>
        <w:rPr>
          <w:rFonts w:cstheme="minorHAnsi"/>
          <w:bCs/>
          <w:sz w:val="24"/>
          <w:szCs w:val="24"/>
          <w:lang w:val="pl-PL"/>
        </w:rPr>
        <w:t>RAVNATELJICA</w:t>
      </w:r>
    </w:p>
    <w:p w14:paraId="557B1C8E" w14:textId="77777777" w:rsidR="008E401F" w:rsidRPr="008E401F" w:rsidRDefault="008E401F" w:rsidP="008E401F">
      <w:pPr>
        <w:jc w:val="right"/>
        <w:rPr>
          <w:rFonts w:cstheme="minorHAnsi"/>
          <w:bCs/>
          <w:sz w:val="24"/>
          <w:szCs w:val="24"/>
          <w:lang w:val="pl-PL"/>
        </w:rPr>
      </w:pPr>
    </w:p>
    <w:p w14:paraId="6D847758" w14:textId="4F889855" w:rsidR="008E401F" w:rsidRPr="007D6CEF" w:rsidRDefault="00A86AFA" w:rsidP="008E401F">
      <w:pPr>
        <w:jc w:val="right"/>
        <w:rPr>
          <w:rFonts w:cstheme="minorHAnsi"/>
          <w:b/>
          <w:sz w:val="24"/>
          <w:szCs w:val="24"/>
          <w:lang w:val="pl-PL"/>
        </w:rPr>
      </w:pPr>
      <w:r>
        <w:rPr>
          <w:rFonts w:cstheme="minorHAnsi"/>
          <w:bCs/>
          <w:sz w:val="24"/>
          <w:szCs w:val="24"/>
          <w:lang w:val="pl-PL"/>
        </w:rPr>
        <w:t>Andrijana Parić</w:t>
      </w:r>
    </w:p>
    <w:sectPr w:rsidR="008E401F" w:rsidRPr="007D6CEF" w:rsidSect="00452FE7">
      <w:footerReference w:type="default" r:id="rId10"/>
      <w:pgSz w:w="11907" w:h="16839" w:code="9"/>
      <w:pgMar w:top="993" w:right="992" w:bottom="1135" w:left="993" w:header="720" w:footer="12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3F434" w14:textId="77777777" w:rsidR="00F979C1" w:rsidRDefault="00F979C1">
      <w:r>
        <w:separator/>
      </w:r>
    </w:p>
    <w:p w14:paraId="063C6967" w14:textId="77777777" w:rsidR="00F979C1" w:rsidRDefault="00F979C1"/>
  </w:endnote>
  <w:endnote w:type="continuationSeparator" w:id="0">
    <w:p w14:paraId="774D0F06" w14:textId="77777777" w:rsidR="00F979C1" w:rsidRDefault="00F979C1">
      <w:r>
        <w:continuationSeparator/>
      </w:r>
    </w:p>
    <w:p w14:paraId="624657A8" w14:textId="77777777" w:rsidR="00F979C1" w:rsidRDefault="00F979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Description w:val="Footer table with date, document title, and page number"/>
    </w:tblPr>
    <w:tblGrid>
      <w:gridCol w:w="1489"/>
      <w:gridCol w:w="6945"/>
      <w:gridCol w:w="1488"/>
    </w:tblGrid>
    <w:tr w:rsidR="00832DDD" w:rsidRPr="00F05B84" w14:paraId="3B4E8336" w14:textId="77777777">
      <w:tc>
        <w:tcPr>
          <w:tcW w:w="750" w:type="pct"/>
        </w:tcPr>
        <w:p w14:paraId="30F209B1" w14:textId="3D6E67C5" w:rsidR="00832DDD" w:rsidRPr="00452FE7" w:rsidRDefault="00832DDD" w:rsidP="00F537FD">
          <w:pPr>
            <w:pStyle w:val="Footer"/>
            <w:rPr>
              <w:sz w:val="16"/>
            </w:rPr>
          </w:pPr>
        </w:p>
      </w:tc>
      <w:tc>
        <w:tcPr>
          <w:tcW w:w="3500" w:type="pct"/>
        </w:tcPr>
        <w:p w14:paraId="506A9554" w14:textId="571C520B" w:rsidR="00832DDD" w:rsidRPr="001A4FE4" w:rsidRDefault="00000000">
          <w:pPr>
            <w:pStyle w:val="Footer"/>
            <w:jc w:val="center"/>
            <w:rPr>
              <w:sz w:val="16"/>
              <w:lang w:val="pl-PL"/>
            </w:rPr>
          </w:pPr>
          <w:sdt>
            <w:sdtPr>
              <w:rPr>
                <w:sz w:val="16"/>
                <w:lang w:val="pl-PL"/>
              </w:rPr>
              <w:alias w:val="Title"/>
              <w:tag w:val=""/>
              <w:id w:val="1221175640"/>
              <w:dataBinding w:prefixMappings="xmlns:ns0='http://purl.org/dc/elements/1.1/' xmlns:ns1='http://schemas.openxmlformats.org/package/2006/metadata/core-properties' " w:xpath="/ns1:coreProperties[1]/ns0:title[1]" w:storeItemID="{6C3C8BC8-F283-45AE-878A-BAB7291924A1}"/>
              <w:text/>
            </w:sdtPr>
            <w:sdtContent>
              <w:r w:rsidR="00E72912" w:rsidRPr="001A4FE4">
                <w:rPr>
                  <w:sz w:val="16"/>
                  <w:lang w:val="pl-PL"/>
                </w:rPr>
                <w:t xml:space="preserve">PRAVILNIK </w:t>
              </w:r>
              <w:r w:rsidR="000F5670" w:rsidRPr="001A4FE4">
                <w:rPr>
                  <w:sz w:val="16"/>
                  <w:lang w:val="pl-PL"/>
                </w:rPr>
                <w:t>O PROVOĐENJU POSTUPAKA JEDNOSTAVNE NABAVE</w:t>
              </w:r>
            </w:sdtContent>
          </w:sdt>
        </w:p>
      </w:tc>
      <w:tc>
        <w:tcPr>
          <w:tcW w:w="750" w:type="pct"/>
        </w:tcPr>
        <w:p w14:paraId="23EFA30A" w14:textId="77777777" w:rsidR="00832DDD" w:rsidRPr="00452FE7" w:rsidRDefault="00885124">
          <w:pPr>
            <w:pStyle w:val="Footer"/>
            <w:jc w:val="right"/>
            <w:rPr>
              <w:sz w:val="16"/>
            </w:rPr>
          </w:pPr>
          <w:r w:rsidRPr="00452FE7">
            <w:rPr>
              <w:sz w:val="16"/>
            </w:rPr>
            <w:fldChar w:fldCharType="begin"/>
          </w:r>
          <w:r w:rsidRPr="00452FE7">
            <w:rPr>
              <w:sz w:val="16"/>
            </w:rPr>
            <w:instrText xml:space="preserve"> PAGE   \* MERGEFORMAT </w:instrText>
          </w:r>
          <w:r w:rsidRPr="00452FE7">
            <w:rPr>
              <w:sz w:val="16"/>
            </w:rPr>
            <w:fldChar w:fldCharType="separate"/>
          </w:r>
          <w:r w:rsidR="00CC0704">
            <w:rPr>
              <w:noProof/>
              <w:sz w:val="16"/>
            </w:rPr>
            <w:t>4</w:t>
          </w:r>
          <w:r w:rsidRPr="00452FE7">
            <w:rPr>
              <w:noProof/>
              <w:sz w:val="16"/>
            </w:rPr>
            <w:fldChar w:fldCharType="end"/>
          </w:r>
        </w:p>
      </w:tc>
    </w:tr>
  </w:tbl>
  <w:p w14:paraId="4E0C7A85" w14:textId="4F8FC66F" w:rsidR="00832DDD" w:rsidRPr="00452FE7" w:rsidRDefault="006372CB">
    <w:pPr>
      <w:pStyle w:val="Footer"/>
      <w:ind w:left="0"/>
      <w:rPr>
        <w:sz w:val="16"/>
      </w:rPr>
    </w:pPr>
    <w:r>
      <w:rPr>
        <w:noProof/>
        <w:lang w:val="hr-HR" w:eastAsia="hr-HR"/>
      </w:rPr>
      <w:drawing>
        <wp:anchor distT="0" distB="0" distL="114300" distR="114300" simplePos="0" relativeHeight="251659264" behindDoc="0" locked="0" layoutInCell="1" allowOverlap="1" wp14:anchorId="021021B9" wp14:editId="30C029AD">
          <wp:simplePos x="0" y="0"/>
          <wp:positionH relativeFrom="column">
            <wp:posOffset>-1905</wp:posOffset>
          </wp:positionH>
          <wp:positionV relativeFrom="paragraph">
            <wp:posOffset>-222885</wp:posOffset>
          </wp:positionV>
          <wp:extent cx="1149039" cy="269875"/>
          <wp:effectExtent l="0" t="0" r="0" b="0"/>
          <wp:wrapNone/>
          <wp:docPr id="1108841736"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1149039" cy="2698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9D707" w14:textId="77777777" w:rsidR="00F979C1" w:rsidRDefault="00F979C1">
      <w:r>
        <w:separator/>
      </w:r>
    </w:p>
    <w:p w14:paraId="604B1037" w14:textId="77777777" w:rsidR="00F979C1" w:rsidRDefault="00F979C1"/>
  </w:footnote>
  <w:footnote w:type="continuationSeparator" w:id="0">
    <w:p w14:paraId="0D51E32D" w14:textId="77777777" w:rsidR="00F979C1" w:rsidRDefault="00F979C1">
      <w:r>
        <w:continuationSeparator/>
      </w:r>
    </w:p>
    <w:p w14:paraId="1984DAAA" w14:textId="77777777" w:rsidR="00F979C1" w:rsidRDefault="00F979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1C60752"/>
    <w:lvl w:ilvl="0">
      <w:start w:val="1"/>
      <w:numFmt w:val="decimal"/>
      <w:lvlText w:val="%1"/>
      <w:lvlJc w:val="left"/>
      <w:pPr>
        <w:ind w:left="360" w:hanging="360"/>
      </w:pPr>
      <w:rPr>
        <w:rFonts w:hint="default"/>
      </w:rPr>
    </w:lvl>
  </w:abstractNum>
  <w:abstractNum w:abstractNumId="1" w15:restartNumberingAfterBreak="0">
    <w:nsid w:val="FFFFFF89"/>
    <w:multiLevelType w:val="singleLevel"/>
    <w:tmpl w:val="B25AC99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6032A9"/>
    <w:multiLevelType w:val="hybridMultilevel"/>
    <w:tmpl w:val="646CDA1C"/>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3B7382E"/>
    <w:multiLevelType w:val="hybridMultilevel"/>
    <w:tmpl w:val="08724E8A"/>
    <w:lvl w:ilvl="0" w:tplc="041A0011">
      <w:start w:val="1"/>
      <w:numFmt w:val="decimal"/>
      <w:lvlText w:val="%1)"/>
      <w:lvlJc w:val="left"/>
      <w:pPr>
        <w:ind w:left="432" w:hanging="360"/>
      </w:pPr>
    </w:lvl>
    <w:lvl w:ilvl="1" w:tplc="AD366A5C">
      <w:start w:val="1"/>
      <w:numFmt w:val="lowerLetter"/>
      <w:lvlText w:val="%2)"/>
      <w:lvlJc w:val="left"/>
      <w:pPr>
        <w:ind w:left="1152" w:hanging="360"/>
      </w:pPr>
      <w:rPr>
        <w:rFonts w:hint="default"/>
      </w:rPr>
    </w:lvl>
    <w:lvl w:ilvl="2" w:tplc="041A001B" w:tentative="1">
      <w:start w:val="1"/>
      <w:numFmt w:val="lowerRoman"/>
      <w:lvlText w:val="%3."/>
      <w:lvlJc w:val="right"/>
      <w:pPr>
        <w:ind w:left="1872" w:hanging="180"/>
      </w:pPr>
    </w:lvl>
    <w:lvl w:ilvl="3" w:tplc="041A000F" w:tentative="1">
      <w:start w:val="1"/>
      <w:numFmt w:val="decimal"/>
      <w:lvlText w:val="%4."/>
      <w:lvlJc w:val="left"/>
      <w:pPr>
        <w:ind w:left="2592" w:hanging="360"/>
      </w:pPr>
    </w:lvl>
    <w:lvl w:ilvl="4" w:tplc="041A0019" w:tentative="1">
      <w:start w:val="1"/>
      <w:numFmt w:val="lowerLetter"/>
      <w:lvlText w:val="%5."/>
      <w:lvlJc w:val="left"/>
      <w:pPr>
        <w:ind w:left="3312" w:hanging="360"/>
      </w:pPr>
    </w:lvl>
    <w:lvl w:ilvl="5" w:tplc="041A001B" w:tentative="1">
      <w:start w:val="1"/>
      <w:numFmt w:val="lowerRoman"/>
      <w:lvlText w:val="%6."/>
      <w:lvlJc w:val="right"/>
      <w:pPr>
        <w:ind w:left="4032" w:hanging="180"/>
      </w:pPr>
    </w:lvl>
    <w:lvl w:ilvl="6" w:tplc="041A000F" w:tentative="1">
      <w:start w:val="1"/>
      <w:numFmt w:val="decimal"/>
      <w:lvlText w:val="%7."/>
      <w:lvlJc w:val="left"/>
      <w:pPr>
        <w:ind w:left="4752" w:hanging="360"/>
      </w:pPr>
    </w:lvl>
    <w:lvl w:ilvl="7" w:tplc="041A0019" w:tentative="1">
      <w:start w:val="1"/>
      <w:numFmt w:val="lowerLetter"/>
      <w:lvlText w:val="%8."/>
      <w:lvlJc w:val="left"/>
      <w:pPr>
        <w:ind w:left="5472" w:hanging="360"/>
      </w:pPr>
    </w:lvl>
    <w:lvl w:ilvl="8" w:tplc="041A001B" w:tentative="1">
      <w:start w:val="1"/>
      <w:numFmt w:val="lowerRoman"/>
      <w:lvlText w:val="%9."/>
      <w:lvlJc w:val="right"/>
      <w:pPr>
        <w:ind w:left="6192" w:hanging="180"/>
      </w:pPr>
    </w:lvl>
  </w:abstractNum>
  <w:abstractNum w:abstractNumId="4" w15:restartNumberingAfterBreak="0">
    <w:nsid w:val="06F100A3"/>
    <w:multiLevelType w:val="hybridMultilevel"/>
    <w:tmpl w:val="894A3BD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9CD2C1F"/>
    <w:multiLevelType w:val="hybridMultilevel"/>
    <w:tmpl w:val="8BD60DC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CEE39F6"/>
    <w:multiLevelType w:val="hybridMultilevel"/>
    <w:tmpl w:val="B2A87732"/>
    <w:lvl w:ilvl="0" w:tplc="041A0011">
      <w:start w:val="1"/>
      <w:numFmt w:val="decimal"/>
      <w:lvlText w:val="%1)"/>
      <w:lvlJc w:val="left"/>
      <w:pPr>
        <w:ind w:left="432" w:hanging="360"/>
      </w:pPr>
      <w:rPr>
        <w:rFonts w:hint="default"/>
      </w:rPr>
    </w:lvl>
    <w:lvl w:ilvl="1" w:tplc="041A0019" w:tentative="1">
      <w:start w:val="1"/>
      <w:numFmt w:val="lowerLetter"/>
      <w:lvlText w:val="%2."/>
      <w:lvlJc w:val="left"/>
      <w:pPr>
        <w:ind w:left="1152" w:hanging="360"/>
      </w:pPr>
    </w:lvl>
    <w:lvl w:ilvl="2" w:tplc="041A001B" w:tentative="1">
      <w:start w:val="1"/>
      <w:numFmt w:val="lowerRoman"/>
      <w:lvlText w:val="%3."/>
      <w:lvlJc w:val="right"/>
      <w:pPr>
        <w:ind w:left="1872" w:hanging="180"/>
      </w:pPr>
    </w:lvl>
    <w:lvl w:ilvl="3" w:tplc="041A000F" w:tentative="1">
      <w:start w:val="1"/>
      <w:numFmt w:val="decimal"/>
      <w:lvlText w:val="%4."/>
      <w:lvlJc w:val="left"/>
      <w:pPr>
        <w:ind w:left="2592" w:hanging="360"/>
      </w:pPr>
    </w:lvl>
    <w:lvl w:ilvl="4" w:tplc="041A0019" w:tentative="1">
      <w:start w:val="1"/>
      <w:numFmt w:val="lowerLetter"/>
      <w:lvlText w:val="%5."/>
      <w:lvlJc w:val="left"/>
      <w:pPr>
        <w:ind w:left="3312" w:hanging="360"/>
      </w:pPr>
    </w:lvl>
    <w:lvl w:ilvl="5" w:tplc="041A001B" w:tentative="1">
      <w:start w:val="1"/>
      <w:numFmt w:val="lowerRoman"/>
      <w:lvlText w:val="%6."/>
      <w:lvlJc w:val="right"/>
      <w:pPr>
        <w:ind w:left="4032" w:hanging="180"/>
      </w:pPr>
    </w:lvl>
    <w:lvl w:ilvl="6" w:tplc="041A000F" w:tentative="1">
      <w:start w:val="1"/>
      <w:numFmt w:val="decimal"/>
      <w:lvlText w:val="%7."/>
      <w:lvlJc w:val="left"/>
      <w:pPr>
        <w:ind w:left="4752" w:hanging="360"/>
      </w:pPr>
    </w:lvl>
    <w:lvl w:ilvl="7" w:tplc="041A0019" w:tentative="1">
      <w:start w:val="1"/>
      <w:numFmt w:val="lowerLetter"/>
      <w:lvlText w:val="%8."/>
      <w:lvlJc w:val="left"/>
      <w:pPr>
        <w:ind w:left="5472" w:hanging="360"/>
      </w:pPr>
    </w:lvl>
    <w:lvl w:ilvl="8" w:tplc="041A001B" w:tentative="1">
      <w:start w:val="1"/>
      <w:numFmt w:val="lowerRoman"/>
      <w:lvlText w:val="%9."/>
      <w:lvlJc w:val="right"/>
      <w:pPr>
        <w:ind w:left="6192" w:hanging="180"/>
      </w:pPr>
    </w:lvl>
  </w:abstractNum>
  <w:abstractNum w:abstractNumId="7" w15:restartNumberingAfterBreak="0">
    <w:nsid w:val="17D6155F"/>
    <w:multiLevelType w:val="hybridMultilevel"/>
    <w:tmpl w:val="1AAA3E24"/>
    <w:lvl w:ilvl="0" w:tplc="041A0011">
      <w:start w:val="1"/>
      <w:numFmt w:val="decimal"/>
      <w:lvlText w:val="%1)"/>
      <w:lvlJc w:val="left"/>
      <w:pPr>
        <w:ind w:left="432" w:hanging="360"/>
      </w:pPr>
    </w:lvl>
    <w:lvl w:ilvl="1" w:tplc="AD366A5C">
      <w:start w:val="1"/>
      <w:numFmt w:val="lowerLetter"/>
      <w:lvlText w:val="%2)"/>
      <w:lvlJc w:val="left"/>
      <w:pPr>
        <w:ind w:left="1152" w:hanging="360"/>
      </w:pPr>
      <w:rPr>
        <w:rFonts w:hint="default"/>
      </w:rPr>
    </w:lvl>
    <w:lvl w:ilvl="2" w:tplc="041A001B" w:tentative="1">
      <w:start w:val="1"/>
      <w:numFmt w:val="lowerRoman"/>
      <w:lvlText w:val="%3."/>
      <w:lvlJc w:val="right"/>
      <w:pPr>
        <w:ind w:left="1872" w:hanging="180"/>
      </w:pPr>
    </w:lvl>
    <w:lvl w:ilvl="3" w:tplc="041A000F" w:tentative="1">
      <w:start w:val="1"/>
      <w:numFmt w:val="decimal"/>
      <w:lvlText w:val="%4."/>
      <w:lvlJc w:val="left"/>
      <w:pPr>
        <w:ind w:left="2592" w:hanging="360"/>
      </w:pPr>
    </w:lvl>
    <w:lvl w:ilvl="4" w:tplc="041A0019" w:tentative="1">
      <w:start w:val="1"/>
      <w:numFmt w:val="lowerLetter"/>
      <w:lvlText w:val="%5."/>
      <w:lvlJc w:val="left"/>
      <w:pPr>
        <w:ind w:left="3312" w:hanging="360"/>
      </w:pPr>
    </w:lvl>
    <w:lvl w:ilvl="5" w:tplc="041A001B" w:tentative="1">
      <w:start w:val="1"/>
      <w:numFmt w:val="lowerRoman"/>
      <w:lvlText w:val="%6."/>
      <w:lvlJc w:val="right"/>
      <w:pPr>
        <w:ind w:left="4032" w:hanging="180"/>
      </w:pPr>
    </w:lvl>
    <w:lvl w:ilvl="6" w:tplc="041A000F" w:tentative="1">
      <w:start w:val="1"/>
      <w:numFmt w:val="decimal"/>
      <w:lvlText w:val="%7."/>
      <w:lvlJc w:val="left"/>
      <w:pPr>
        <w:ind w:left="4752" w:hanging="360"/>
      </w:pPr>
    </w:lvl>
    <w:lvl w:ilvl="7" w:tplc="041A0019" w:tentative="1">
      <w:start w:val="1"/>
      <w:numFmt w:val="lowerLetter"/>
      <w:lvlText w:val="%8."/>
      <w:lvlJc w:val="left"/>
      <w:pPr>
        <w:ind w:left="5472" w:hanging="360"/>
      </w:pPr>
    </w:lvl>
    <w:lvl w:ilvl="8" w:tplc="041A001B" w:tentative="1">
      <w:start w:val="1"/>
      <w:numFmt w:val="lowerRoman"/>
      <w:lvlText w:val="%9."/>
      <w:lvlJc w:val="right"/>
      <w:pPr>
        <w:ind w:left="6192" w:hanging="180"/>
      </w:pPr>
    </w:lvl>
  </w:abstractNum>
  <w:abstractNum w:abstractNumId="8" w15:restartNumberingAfterBreak="0">
    <w:nsid w:val="183D0576"/>
    <w:multiLevelType w:val="hybridMultilevel"/>
    <w:tmpl w:val="22883696"/>
    <w:lvl w:ilvl="0" w:tplc="76CE307A">
      <w:start w:val="1"/>
      <w:numFmt w:val="decimal"/>
      <w:lvlText w:val="%1)"/>
      <w:lvlJc w:val="left"/>
      <w:pPr>
        <w:ind w:left="432" w:hanging="360"/>
      </w:pPr>
      <w:rPr>
        <w:rFonts w:hint="default"/>
      </w:rPr>
    </w:lvl>
    <w:lvl w:ilvl="1" w:tplc="041A0019" w:tentative="1">
      <w:start w:val="1"/>
      <w:numFmt w:val="lowerLetter"/>
      <w:lvlText w:val="%2."/>
      <w:lvlJc w:val="left"/>
      <w:pPr>
        <w:ind w:left="1152" w:hanging="360"/>
      </w:pPr>
    </w:lvl>
    <w:lvl w:ilvl="2" w:tplc="041A001B" w:tentative="1">
      <w:start w:val="1"/>
      <w:numFmt w:val="lowerRoman"/>
      <w:lvlText w:val="%3."/>
      <w:lvlJc w:val="right"/>
      <w:pPr>
        <w:ind w:left="1872" w:hanging="180"/>
      </w:pPr>
    </w:lvl>
    <w:lvl w:ilvl="3" w:tplc="041A000F" w:tentative="1">
      <w:start w:val="1"/>
      <w:numFmt w:val="decimal"/>
      <w:lvlText w:val="%4."/>
      <w:lvlJc w:val="left"/>
      <w:pPr>
        <w:ind w:left="2592" w:hanging="360"/>
      </w:pPr>
    </w:lvl>
    <w:lvl w:ilvl="4" w:tplc="041A0019" w:tentative="1">
      <w:start w:val="1"/>
      <w:numFmt w:val="lowerLetter"/>
      <w:lvlText w:val="%5."/>
      <w:lvlJc w:val="left"/>
      <w:pPr>
        <w:ind w:left="3312" w:hanging="360"/>
      </w:pPr>
    </w:lvl>
    <w:lvl w:ilvl="5" w:tplc="041A001B" w:tentative="1">
      <w:start w:val="1"/>
      <w:numFmt w:val="lowerRoman"/>
      <w:lvlText w:val="%6."/>
      <w:lvlJc w:val="right"/>
      <w:pPr>
        <w:ind w:left="4032" w:hanging="180"/>
      </w:pPr>
    </w:lvl>
    <w:lvl w:ilvl="6" w:tplc="041A000F" w:tentative="1">
      <w:start w:val="1"/>
      <w:numFmt w:val="decimal"/>
      <w:lvlText w:val="%7."/>
      <w:lvlJc w:val="left"/>
      <w:pPr>
        <w:ind w:left="4752" w:hanging="360"/>
      </w:pPr>
    </w:lvl>
    <w:lvl w:ilvl="7" w:tplc="041A0019" w:tentative="1">
      <w:start w:val="1"/>
      <w:numFmt w:val="lowerLetter"/>
      <w:lvlText w:val="%8."/>
      <w:lvlJc w:val="left"/>
      <w:pPr>
        <w:ind w:left="5472" w:hanging="360"/>
      </w:pPr>
    </w:lvl>
    <w:lvl w:ilvl="8" w:tplc="041A001B" w:tentative="1">
      <w:start w:val="1"/>
      <w:numFmt w:val="lowerRoman"/>
      <w:lvlText w:val="%9."/>
      <w:lvlJc w:val="right"/>
      <w:pPr>
        <w:ind w:left="6192" w:hanging="180"/>
      </w:pPr>
    </w:lvl>
  </w:abstractNum>
  <w:abstractNum w:abstractNumId="9" w15:restartNumberingAfterBreak="0">
    <w:nsid w:val="1B497EAD"/>
    <w:multiLevelType w:val="hybridMultilevel"/>
    <w:tmpl w:val="265290A0"/>
    <w:lvl w:ilvl="0" w:tplc="F3081B5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E41694F"/>
    <w:multiLevelType w:val="hybridMultilevel"/>
    <w:tmpl w:val="DD8E469E"/>
    <w:lvl w:ilvl="0" w:tplc="E0B0411A">
      <w:start w:val="1"/>
      <w:numFmt w:val="decimal"/>
      <w:lvlText w:val="%1)"/>
      <w:lvlJc w:val="left"/>
      <w:pPr>
        <w:ind w:left="432" w:hanging="360"/>
      </w:pPr>
      <w:rPr>
        <w:rFonts w:hint="default"/>
      </w:rPr>
    </w:lvl>
    <w:lvl w:ilvl="1" w:tplc="041A0019" w:tentative="1">
      <w:start w:val="1"/>
      <w:numFmt w:val="lowerLetter"/>
      <w:lvlText w:val="%2."/>
      <w:lvlJc w:val="left"/>
      <w:pPr>
        <w:ind w:left="1152" w:hanging="360"/>
      </w:pPr>
    </w:lvl>
    <w:lvl w:ilvl="2" w:tplc="041A001B" w:tentative="1">
      <w:start w:val="1"/>
      <w:numFmt w:val="lowerRoman"/>
      <w:lvlText w:val="%3."/>
      <w:lvlJc w:val="right"/>
      <w:pPr>
        <w:ind w:left="1872" w:hanging="180"/>
      </w:pPr>
    </w:lvl>
    <w:lvl w:ilvl="3" w:tplc="041A000F" w:tentative="1">
      <w:start w:val="1"/>
      <w:numFmt w:val="decimal"/>
      <w:lvlText w:val="%4."/>
      <w:lvlJc w:val="left"/>
      <w:pPr>
        <w:ind w:left="2592" w:hanging="360"/>
      </w:pPr>
    </w:lvl>
    <w:lvl w:ilvl="4" w:tplc="041A0019" w:tentative="1">
      <w:start w:val="1"/>
      <w:numFmt w:val="lowerLetter"/>
      <w:lvlText w:val="%5."/>
      <w:lvlJc w:val="left"/>
      <w:pPr>
        <w:ind w:left="3312" w:hanging="360"/>
      </w:pPr>
    </w:lvl>
    <w:lvl w:ilvl="5" w:tplc="041A001B" w:tentative="1">
      <w:start w:val="1"/>
      <w:numFmt w:val="lowerRoman"/>
      <w:lvlText w:val="%6."/>
      <w:lvlJc w:val="right"/>
      <w:pPr>
        <w:ind w:left="4032" w:hanging="180"/>
      </w:pPr>
    </w:lvl>
    <w:lvl w:ilvl="6" w:tplc="041A000F" w:tentative="1">
      <w:start w:val="1"/>
      <w:numFmt w:val="decimal"/>
      <w:lvlText w:val="%7."/>
      <w:lvlJc w:val="left"/>
      <w:pPr>
        <w:ind w:left="4752" w:hanging="360"/>
      </w:pPr>
    </w:lvl>
    <w:lvl w:ilvl="7" w:tplc="041A0019" w:tentative="1">
      <w:start w:val="1"/>
      <w:numFmt w:val="lowerLetter"/>
      <w:lvlText w:val="%8."/>
      <w:lvlJc w:val="left"/>
      <w:pPr>
        <w:ind w:left="5472" w:hanging="360"/>
      </w:pPr>
    </w:lvl>
    <w:lvl w:ilvl="8" w:tplc="041A001B" w:tentative="1">
      <w:start w:val="1"/>
      <w:numFmt w:val="lowerRoman"/>
      <w:lvlText w:val="%9."/>
      <w:lvlJc w:val="right"/>
      <w:pPr>
        <w:ind w:left="6192" w:hanging="180"/>
      </w:pPr>
    </w:lvl>
  </w:abstractNum>
  <w:abstractNum w:abstractNumId="11" w15:restartNumberingAfterBreak="0">
    <w:nsid w:val="235232DB"/>
    <w:multiLevelType w:val="hybridMultilevel"/>
    <w:tmpl w:val="168C5696"/>
    <w:lvl w:ilvl="0" w:tplc="09A0A56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256D6D20"/>
    <w:multiLevelType w:val="hybridMultilevel"/>
    <w:tmpl w:val="207A72B4"/>
    <w:lvl w:ilvl="0" w:tplc="DC9CDE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874CFC"/>
    <w:multiLevelType w:val="hybridMultilevel"/>
    <w:tmpl w:val="9C50500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00C004B"/>
    <w:multiLevelType w:val="hybridMultilevel"/>
    <w:tmpl w:val="FB94EBC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5" w15:restartNumberingAfterBreak="0">
    <w:nsid w:val="31CF09FA"/>
    <w:multiLevelType w:val="hybridMultilevel"/>
    <w:tmpl w:val="F6940EF2"/>
    <w:lvl w:ilvl="0" w:tplc="041A000D">
      <w:start w:val="1"/>
      <w:numFmt w:val="bullet"/>
      <w:lvlText w:val=""/>
      <w:lvlJc w:val="left"/>
      <w:pPr>
        <w:ind w:left="792" w:hanging="360"/>
      </w:pPr>
      <w:rPr>
        <w:rFonts w:ascii="Wingdings" w:hAnsi="Wingdings" w:hint="default"/>
      </w:rPr>
    </w:lvl>
    <w:lvl w:ilvl="1" w:tplc="041A0003" w:tentative="1">
      <w:start w:val="1"/>
      <w:numFmt w:val="bullet"/>
      <w:lvlText w:val="o"/>
      <w:lvlJc w:val="left"/>
      <w:pPr>
        <w:ind w:left="1512" w:hanging="360"/>
      </w:pPr>
      <w:rPr>
        <w:rFonts w:ascii="Courier New" w:hAnsi="Courier New" w:cs="Courier New" w:hint="default"/>
      </w:rPr>
    </w:lvl>
    <w:lvl w:ilvl="2" w:tplc="041A0005" w:tentative="1">
      <w:start w:val="1"/>
      <w:numFmt w:val="bullet"/>
      <w:lvlText w:val=""/>
      <w:lvlJc w:val="left"/>
      <w:pPr>
        <w:ind w:left="2232" w:hanging="360"/>
      </w:pPr>
      <w:rPr>
        <w:rFonts w:ascii="Wingdings" w:hAnsi="Wingdings" w:hint="default"/>
      </w:rPr>
    </w:lvl>
    <w:lvl w:ilvl="3" w:tplc="041A0001" w:tentative="1">
      <w:start w:val="1"/>
      <w:numFmt w:val="bullet"/>
      <w:lvlText w:val=""/>
      <w:lvlJc w:val="left"/>
      <w:pPr>
        <w:ind w:left="2952" w:hanging="360"/>
      </w:pPr>
      <w:rPr>
        <w:rFonts w:ascii="Symbol" w:hAnsi="Symbol" w:hint="default"/>
      </w:rPr>
    </w:lvl>
    <w:lvl w:ilvl="4" w:tplc="041A0003" w:tentative="1">
      <w:start w:val="1"/>
      <w:numFmt w:val="bullet"/>
      <w:lvlText w:val="o"/>
      <w:lvlJc w:val="left"/>
      <w:pPr>
        <w:ind w:left="3672" w:hanging="360"/>
      </w:pPr>
      <w:rPr>
        <w:rFonts w:ascii="Courier New" w:hAnsi="Courier New" w:cs="Courier New" w:hint="default"/>
      </w:rPr>
    </w:lvl>
    <w:lvl w:ilvl="5" w:tplc="041A0005" w:tentative="1">
      <w:start w:val="1"/>
      <w:numFmt w:val="bullet"/>
      <w:lvlText w:val=""/>
      <w:lvlJc w:val="left"/>
      <w:pPr>
        <w:ind w:left="4392" w:hanging="360"/>
      </w:pPr>
      <w:rPr>
        <w:rFonts w:ascii="Wingdings" w:hAnsi="Wingdings" w:hint="default"/>
      </w:rPr>
    </w:lvl>
    <w:lvl w:ilvl="6" w:tplc="041A0001" w:tentative="1">
      <w:start w:val="1"/>
      <w:numFmt w:val="bullet"/>
      <w:lvlText w:val=""/>
      <w:lvlJc w:val="left"/>
      <w:pPr>
        <w:ind w:left="5112" w:hanging="360"/>
      </w:pPr>
      <w:rPr>
        <w:rFonts w:ascii="Symbol" w:hAnsi="Symbol" w:hint="default"/>
      </w:rPr>
    </w:lvl>
    <w:lvl w:ilvl="7" w:tplc="041A0003" w:tentative="1">
      <w:start w:val="1"/>
      <w:numFmt w:val="bullet"/>
      <w:lvlText w:val="o"/>
      <w:lvlJc w:val="left"/>
      <w:pPr>
        <w:ind w:left="5832" w:hanging="360"/>
      </w:pPr>
      <w:rPr>
        <w:rFonts w:ascii="Courier New" w:hAnsi="Courier New" w:cs="Courier New" w:hint="default"/>
      </w:rPr>
    </w:lvl>
    <w:lvl w:ilvl="8" w:tplc="041A0005" w:tentative="1">
      <w:start w:val="1"/>
      <w:numFmt w:val="bullet"/>
      <w:lvlText w:val=""/>
      <w:lvlJc w:val="left"/>
      <w:pPr>
        <w:ind w:left="6552" w:hanging="360"/>
      </w:pPr>
      <w:rPr>
        <w:rFonts w:ascii="Wingdings" w:hAnsi="Wingdings" w:hint="default"/>
      </w:rPr>
    </w:lvl>
  </w:abstractNum>
  <w:abstractNum w:abstractNumId="16" w15:restartNumberingAfterBreak="0">
    <w:nsid w:val="32855491"/>
    <w:multiLevelType w:val="hybridMultilevel"/>
    <w:tmpl w:val="3A3CA3F4"/>
    <w:lvl w:ilvl="0" w:tplc="DA70A0A4">
      <w:start w:val="1"/>
      <w:numFmt w:val="decimal"/>
      <w:lvlText w:val="%1)"/>
      <w:lvlJc w:val="left"/>
      <w:pPr>
        <w:ind w:left="432" w:hanging="360"/>
      </w:pPr>
      <w:rPr>
        <w:rFonts w:hint="default"/>
      </w:rPr>
    </w:lvl>
    <w:lvl w:ilvl="1" w:tplc="041A0019" w:tentative="1">
      <w:start w:val="1"/>
      <w:numFmt w:val="lowerLetter"/>
      <w:lvlText w:val="%2."/>
      <w:lvlJc w:val="left"/>
      <w:pPr>
        <w:ind w:left="1152" w:hanging="360"/>
      </w:pPr>
    </w:lvl>
    <w:lvl w:ilvl="2" w:tplc="041A001B" w:tentative="1">
      <w:start w:val="1"/>
      <w:numFmt w:val="lowerRoman"/>
      <w:lvlText w:val="%3."/>
      <w:lvlJc w:val="right"/>
      <w:pPr>
        <w:ind w:left="1872" w:hanging="180"/>
      </w:pPr>
    </w:lvl>
    <w:lvl w:ilvl="3" w:tplc="041A000F" w:tentative="1">
      <w:start w:val="1"/>
      <w:numFmt w:val="decimal"/>
      <w:lvlText w:val="%4."/>
      <w:lvlJc w:val="left"/>
      <w:pPr>
        <w:ind w:left="2592" w:hanging="360"/>
      </w:pPr>
    </w:lvl>
    <w:lvl w:ilvl="4" w:tplc="041A0019" w:tentative="1">
      <w:start w:val="1"/>
      <w:numFmt w:val="lowerLetter"/>
      <w:lvlText w:val="%5."/>
      <w:lvlJc w:val="left"/>
      <w:pPr>
        <w:ind w:left="3312" w:hanging="360"/>
      </w:pPr>
    </w:lvl>
    <w:lvl w:ilvl="5" w:tplc="041A001B" w:tentative="1">
      <w:start w:val="1"/>
      <w:numFmt w:val="lowerRoman"/>
      <w:lvlText w:val="%6."/>
      <w:lvlJc w:val="right"/>
      <w:pPr>
        <w:ind w:left="4032" w:hanging="180"/>
      </w:pPr>
    </w:lvl>
    <w:lvl w:ilvl="6" w:tplc="041A000F" w:tentative="1">
      <w:start w:val="1"/>
      <w:numFmt w:val="decimal"/>
      <w:lvlText w:val="%7."/>
      <w:lvlJc w:val="left"/>
      <w:pPr>
        <w:ind w:left="4752" w:hanging="360"/>
      </w:pPr>
    </w:lvl>
    <w:lvl w:ilvl="7" w:tplc="041A0019" w:tentative="1">
      <w:start w:val="1"/>
      <w:numFmt w:val="lowerLetter"/>
      <w:lvlText w:val="%8."/>
      <w:lvlJc w:val="left"/>
      <w:pPr>
        <w:ind w:left="5472" w:hanging="360"/>
      </w:pPr>
    </w:lvl>
    <w:lvl w:ilvl="8" w:tplc="041A001B" w:tentative="1">
      <w:start w:val="1"/>
      <w:numFmt w:val="lowerRoman"/>
      <w:lvlText w:val="%9."/>
      <w:lvlJc w:val="right"/>
      <w:pPr>
        <w:ind w:left="6192" w:hanging="180"/>
      </w:pPr>
    </w:lvl>
  </w:abstractNum>
  <w:abstractNum w:abstractNumId="17" w15:restartNumberingAfterBreak="0">
    <w:nsid w:val="3A686CF5"/>
    <w:multiLevelType w:val="hybridMultilevel"/>
    <w:tmpl w:val="43766DB8"/>
    <w:lvl w:ilvl="0" w:tplc="6F160BCE">
      <w:start w:val="1"/>
      <w:numFmt w:val="decimal"/>
      <w:lvlText w:val="%1)"/>
      <w:lvlJc w:val="left"/>
      <w:pPr>
        <w:ind w:left="432" w:hanging="360"/>
      </w:pPr>
      <w:rPr>
        <w:rFonts w:hint="default"/>
      </w:rPr>
    </w:lvl>
    <w:lvl w:ilvl="1" w:tplc="041A0019" w:tentative="1">
      <w:start w:val="1"/>
      <w:numFmt w:val="lowerLetter"/>
      <w:lvlText w:val="%2."/>
      <w:lvlJc w:val="left"/>
      <w:pPr>
        <w:ind w:left="1152" w:hanging="360"/>
      </w:pPr>
    </w:lvl>
    <w:lvl w:ilvl="2" w:tplc="041A001B" w:tentative="1">
      <w:start w:val="1"/>
      <w:numFmt w:val="lowerRoman"/>
      <w:lvlText w:val="%3."/>
      <w:lvlJc w:val="right"/>
      <w:pPr>
        <w:ind w:left="1872" w:hanging="180"/>
      </w:pPr>
    </w:lvl>
    <w:lvl w:ilvl="3" w:tplc="041A000F" w:tentative="1">
      <w:start w:val="1"/>
      <w:numFmt w:val="decimal"/>
      <w:lvlText w:val="%4."/>
      <w:lvlJc w:val="left"/>
      <w:pPr>
        <w:ind w:left="2592" w:hanging="360"/>
      </w:pPr>
    </w:lvl>
    <w:lvl w:ilvl="4" w:tplc="041A0019" w:tentative="1">
      <w:start w:val="1"/>
      <w:numFmt w:val="lowerLetter"/>
      <w:lvlText w:val="%5."/>
      <w:lvlJc w:val="left"/>
      <w:pPr>
        <w:ind w:left="3312" w:hanging="360"/>
      </w:pPr>
    </w:lvl>
    <w:lvl w:ilvl="5" w:tplc="041A001B" w:tentative="1">
      <w:start w:val="1"/>
      <w:numFmt w:val="lowerRoman"/>
      <w:lvlText w:val="%6."/>
      <w:lvlJc w:val="right"/>
      <w:pPr>
        <w:ind w:left="4032" w:hanging="180"/>
      </w:pPr>
    </w:lvl>
    <w:lvl w:ilvl="6" w:tplc="041A000F" w:tentative="1">
      <w:start w:val="1"/>
      <w:numFmt w:val="decimal"/>
      <w:lvlText w:val="%7."/>
      <w:lvlJc w:val="left"/>
      <w:pPr>
        <w:ind w:left="4752" w:hanging="360"/>
      </w:pPr>
    </w:lvl>
    <w:lvl w:ilvl="7" w:tplc="041A0019" w:tentative="1">
      <w:start w:val="1"/>
      <w:numFmt w:val="lowerLetter"/>
      <w:lvlText w:val="%8."/>
      <w:lvlJc w:val="left"/>
      <w:pPr>
        <w:ind w:left="5472" w:hanging="360"/>
      </w:pPr>
    </w:lvl>
    <w:lvl w:ilvl="8" w:tplc="041A001B" w:tentative="1">
      <w:start w:val="1"/>
      <w:numFmt w:val="lowerRoman"/>
      <w:lvlText w:val="%9."/>
      <w:lvlJc w:val="right"/>
      <w:pPr>
        <w:ind w:left="6192" w:hanging="180"/>
      </w:pPr>
    </w:lvl>
  </w:abstractNum>
  <w:abstractNum w:abstractNumId="18" w15:restartNumberingAfterBreak="0">
    <w:nsid w:val="3B416E95"/>
    <w:multiLevelType w:val="hybridMultilevel"/>
    <w:tmpl w:val="4A0AEE2E"/>
    <w:lvl w:ilvl="0" w:tplc="041A0011">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9" w15:restartNumberingAfterBreak="0">
    <w:nsid w:val="3BEC7E4C"/>
    <w:multiLevelType w:val="hybridMultilevel"/>
    <w:tmpl w:val="F7868058"/>
    <w:lvl w:ilvl="0" w:tplc="041A0011">
      <w:start w:val="1"/>
      <w:numFmt w:val="decimal"/>
      <w:lvlText w:val="%1)"/>
      <w:lvlJc w:val="left"/>
      <w:pPr>
        <w:ind w:left="432" w:hanging="360"/>
      </w:pPr>
      <w:rPr>
        <w:rFonts w:hint="default"/>
      </w:rPr>
    </w:lvl>
    <w:lvl w:ilvl="1" w:tplc="041A0019" w:tentative="1">
      <w:start w:val="1"/>
      <w:numFmt w:val="lowerLetter"/>
      <w:lvlText w:val="%2."/>
      <w:lvlJc w:val="left"/>
      <w:pPr>
        <w:ind w:left="1152" w:hanging="360"/>
      </w:pPr>
    </w:lvl>
    <w:lvl w:ilvl="2" w:tplc="041A001B" w:tentative="1">
      <w:start w:val="1"/>
      <w:numFmt w:val="lowerRoman"/>
      <w:lvlText w:val="%3."/>
      <w:lvlJc w:val="right"/>
      <w:pPr>
        <w:ind w:left="1872" w:hanging="180"/>
      </w:pPr>
    </w:lvl>
    <w:lvl w:ilvl="3" w:tplc="041A000F" w:tentative="1">
      <w:start w:val="1"/>
      <w:numFmt w:val="decimal"/>
      <w:lvlText w:val="%4."/>
      <w:lvlJc w:val="left"/>
      <w:pPr>
        <w:ind w:left="2592" w:hanging="360"/>
      </w:pPr>
    </w:lvl>
    <w:lvl w:ilvl="4" w:tplc="041A0019" w:tentative="1">
      <w:start w:val="1"/>
      <w:numFmt w:val="lowerLetter"/>
      <w:lvlText w:val="%5."/>
      <w:lvlJc w:val="left"/>
      <w:pPr>
        <w:ind w:left="3312" w:hanging="360"/>
      </w:pPr>
    </w:lvl>
    <w:lvl w:ilvl="5" w:tplc="041A001B" w:tentative="1">
      <w:start w:val="1"/>
      <w:numFmt w:val="lowerRoman"/>
      <w:lvlText w:val="%6."/>
      <w:lvlJc w:val="right"/>
      <w:pPr>
        <w:ind w:left="4032" w:hanging="180"/>
      </w:pPr>
    </w:lvl>
    <w:lvl w:ilvl="6" w:tplc="041A000F" w:tentative="1">
      <w:start w:val="1"/>
      <w:numFmt w:val="decimal"/>
      <w:lvlText w:val="%7."/>
      <w:lvlJc w:val="left"/>
      <w:pPr>
        <w:ind w:left="4752" w:hanging="360"/>
      </w:pPr>
    </w:lvl>
    <w:lvl w:ilvl="7" w:tplc="041A0019" w:tentative="1">
      <w:start w:val="1"/>
      <w:numFmt w:val="lowerLetter"/>
      <w:lvlText w:val="%8."/>
      <w:lvlJc w:val="left"/>
      <w:pPr>
        <w:ind w:left="5472" w:hanging="360"/>
      </w:pPr>
    </w:lvl>
    <w:lvl w:ilvl="8" w:tplc="041A001B" w:tentative="1">
      <w:start w:val="1"/>
      <w:numFmt w:val="lowerRoman"/>
      <w:lvlText w:val="%9."/>
      <w:lvlJc w:val="right"/>
      <w:pPr>
        <w:ind w:left="6192" w:hanging="180"/>
      </w:pPr>
    </w:lvl>
  </w:abstractNum>
  <w:abstractNum w:abstractNumId="20" w15:restartNumberingAfterBreak="0">
    <w:nsid w:val="4A9D3158"/>
    <w:multiLevelType w:val="hybridMultilevel"/>
    <w:tmpl w:val="04F2FE6A"/>
    <w:lvl w:ilvl="0" w:tplc="4A7CC520">
      <w:start w:val="1"/>
      <w:numFmt w:val="decimal"/>
      <w:lvlText w:val="%1)"/>
      <w:lvlJc w:val="left"/>
      <w:pPr>
        <w:ind w:left="432" w:hanging="360"/>
      </w:pPr>
      <w:rPr>
        <w:rFonts w:hint="default"/>
      </w:rPr>
    </w:lvl>
    <w:lvl w:ilvl="1" w:tplc="041A0019" w:tentative="1">
      <w:start w:val="1"/>
      <w:numFmt w:val="lowerLetter"/>
      <w:lvlText w:val="%2."/>
      <w:lvlJc w:val="left"/>
      <w:pPr>
        <w:ind w:left="1152" w:hanging="360"/>
      </w:pPr>
    </w:lvl>
    <w:lvl w:ilvl="2" w:tplc="041A001B" w:tentative="1">
      <w:start w:val="1"/>
      <w:numFmt w:val="lowerRoman"/>
      <w:lvlText w:val="%3."/>
      <w:lvlJc w:val="right"/>
      <w:pPr>
        <w:ind w:left="1872" w:hanging="180"/>
      </w:pPr>
    </w:lvl>
    <w:lvl w:ilvl="3" w:tplc="041A000F" w:tentative="1">
      <w:start w:val="1"/>
      <w:numFmt w:val="decimal"/>
      <w:lvlText w:val="%4."/>
      <w:lvlJc w:val="left"/>
      <w:pPr>
        <w:ind w:left="2592" w:hanging="360"/>
      </w:pPr>
    </w:lvl>
    <w:lvl w:ilvl="4" w:tplc="041A0019" w:tentative="1">
      <w:start w:val="1"/>
      <w:numFmt w:val="lowerLetter"/>
      <w:lvlText w:val="%5."/>
      <w:lvlJc w:val="left"/>
      <w:pPr>
        <w:ind w:left="3312" w:hanging="360"/>
      </w:pPr>
    </w:lvl>
    <w:lvl w:ilvl="5" w:tplc="041A001B" w:tentative="1">
      <w:start w:val="1"/>
      <w:numFmt w:val="lowerRoman"/>
      <w:lvlText w:val="%6."/>
      <w:lvlJc w:val="right"/>
      <w:pPr>
        <w:ind w:left="4032" w:hanging="180"/>
      </w:pPr>
    </w:lvl>
    <w:lvl w:ilvl="6" w:tplc="041A000F" w:tentative="1">
      <w:start w:val="1"/>
      <w:numFmt w:val="decimal"/>
      <w:lvlText w:val="%7."/>
      <w:lvlJc w:val="left"/>
      <w:pPr>
        <w:ind w:left="4752" w:hanging="360"/>
      </w:pPr>
    </w:lvl>
    <w:lvl w:ilvl="7" w:tplc="041A0019" w:tentative="1">
      <w:start w:val="1"/>
      <w:numFmt w:val="lowerLetter"/>
      <w:lvlText w:val="%8."/>
      <w:lvlJc w:val="left"/>
      <w:pPr>
        <w:ind w:left="5472" w:hanging="360"/>
      </w:pPr>
    </w:lvl>
    <w:lvl w:ilvl="8" w:tplc="041A001B" w:tentative="1">
      <w:start w:val="1"/>
      <w:numFmt w:val="lowerRoman"/>
      <w:lvlText w:val="%9."/>
      <w:lvlJc w:val="right"/>
      <w:pPr>
        <w:ind w:left="6192" w:hanging="180"/>
      </w:pPr>
    </w:lvl>
  </w:abstractNum>
  <w:abstractNum w:abstractNumId="21" w15:restartNumberingAfterBreak="0">
    <w:nsid w:val="4B3F701B"/>
    <w:multiLevelType w:val="hybridMultilevel"/>
    <w:tmpl w:val="7E3C44CE"/>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BAE0872"/>
    <w:multiLevelType w:val="hybridMultilevel"/>
    <w:tmpl w:val="392A8142"/>
    <w:lvl w:ilvl="0" w:tplc="966AF31C">
      <w:start w:val="1"/>
      <w:numFmt w:val="bullet"/>
      <w:lvlText w:val="-"/>
      <w:lvlJc w:val="left"/>
      <w:pPr>
        <w:ind w:left="1440" w:hanging="360"/>
      </w:pPr>
      <w:rPr>
        <w:rFonts w:ascii="Calibri" w:eastAsiaTheme="minorHAnsi" w:hAnsi="Calibri"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3" w15:restartNumberingAfterBreak="0">
    <w:nsid w:val="4C9523F2"/>
    <w:multiLevelType w:val="hybridMultilevel"/>
    <w:tmpl w:val="DC007346"/>
    <w:lvl w:ilvl="0" w:tplc="041A0011">
      <w:start w:val="1"/>
      <w:numFmt w:val="decimal"/>
      <w:lvlText w:val="%1)"/>
      <w:lvlJc w:val="left"/>
      <w:pPr>
        <w:ind w:left="1360" w:hanging="360"/>
      </w:pPr>
    </w:lvl>
    <w:lvl w:ilvl="1" w:tplc="AD366A5C">
      <w:start w:val="1"/>
      <w:numFmt w:val="lowerLetter"/>
      <w:lvlText w:val="%2)"/>
      <w:lvlJc w:val="left"/>
      <w:pPr>
        <w:ind w:left="2080" w:hanging="360"/>
      </w:pPr>
      <w:rPr>
        <w:rFonts w:hint="default"/>
      </w:rPr>
    </w:lvl>
    <w:lvl w:ilvl="2" w:tplc="041A001B" w:tentative="1">
      <w:start w:val="1"/>
      <w:numFmt w:val="lowerRoman"/>
      <w:lvlText w:val="%3."/>
      <w:lvlJc w:val="right"/>
      <w:pPr>
        <w:ind w:left="2800" w:hanging="180"/>
      </w:pPr>
    </w:lvl>
    <w:lvl w:ilvl="3" w:tplc="041A000F" w:tentative="1">
      <w:start w:val="1"/>
      <w:numFmt w:val="decimal"/>
      <w:lvlText w:val="%4."/>
      <w:lvlJc w:val="left"/>
      <w:pPr>
        <w:ind w:left="3520" w:hanging="360"/>
      </w:pPr>
    </w:lvl>
    <w:lvl w:ilvl="4" w:tplc="041A0019" w:tentative="1">
      <w:start w:val="1"/>
      <w:numFmt w:val="lowerLetter"/>
      <w:lvlText w:val="%5."/>
      <w:lvlJc w:val="left"/>
      <w:pPr>
        <w:ind w:left="4240" w:hanging="360"/>
      </w:pPr>
    </w:lvl>
    <w:lvl w:ilvl="5" w:tplc="041A001B" w:tentative="1">
      <w:start w:val="1"/>
      <w:numFmt w:val="lowerRoman"/>
      <w:lvlText w:val="%6."/>
      <w:lvlJc w:val="right"/>
      <w:pPr>
        <w:ind w:left="4960" w:hanging="180"/>
      </w:pPr>
    </w:lvl>
    <w:lvl w:ilvl="6" w:tplc="041A000F" w:tentative="1">
      <w:start w:val="1"/>
      <w:numFmt w:val="decimal"/>
      <w:lvlText w:val="%7."/>
      <w:lvlJc w:val="left"/>
      <w:pPr>
        <w:ind w:left="5680" w:hanging="360"/>
      </w:pPr>
    </w:lvl>
    <w:lvl w:ilvl="7" w:tplc="041A0019" w:tentative="1">
      <w:start w:val="1"/>
      <w:numFmt w:val="lowerLetter"/>
      <w:lvlText w:val="%8."/>
      <w:lvlJc w:val="left"/>
      <w:pPr>
        <w:ind w:left="6400" w:hanging="360"/>
      </w:pPr>
    </w:lvl>
    <w:lvl w:ilvl="8" w:tplc="041A001B" w:tentative="1">
      <w:start w:val="1"/>
      <w:numFmt w:val="lowerRoman"/>
      <w:lvlText w:val="%9."/>
      <w:lvlJc w:val="right"/>
      <w:pPr>
        <w:ind w:left="7120" w:hanging="180"/>
      </w:pPr>
    </w:lvl>
  </w:abstractNum>
  <w:abstractNum w:abstractNumId="24" w15:restartNumberingAfterBreak="0">
    <w:nsid w:val="4D993888"/>
    <w:multiLevelType w:val="hybridMultilevel"/>
    <w:tmpl w:val="E0525368"/>
    <w:lvl w:ilvl="0" w:tplc="0EB45C24">
      <w:start w:val="1"/>
      <w:numFmt w:val="bullet"/>
      <w:pStyle w:val="List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15:restartNumberingAfterBreak="0">
    <w:nsid w:val="542B49E7"/>
    <w:multiLevelType w:val="hybridMultilevel"/>
    <w:tmpl w:val="652CCC80"/>
    <w:lvl w:ilvl="0" w:tplc="7682E798">
      <w:start w:val="1"/>
      <w:numFmt w:val="decimal"/>
      <w:lvlText w:val="%1)"/>
      <w:lvlJc w:val="left"/>
      <w:pPr>
        <w:ind w:left="432" w:hanging="360"/>
      </w:pPr>
      <w:rPr>
        <w:rFonts w:hint="default"/>
      </w:rPr>
    </w:lvl>
    <w:lvl w:ilvl="1" w:tplc="041A0019" w:tentative="1">
      <w:start w:val="1"/>
      <w:numFmt w:val="lowerLetter"/>
      <w:lvlText w:val="%2."/>
      <w:lvlJc w:val="left"/>
      <w:pPr>
        <w:ind w:left="1152" w:hanging="360"/>
      </w:pPr>
    </w:lvl>
    <w:lvl w:ilvl="2" w:tplc="041A001B" w:tentative="1">
      <w:start w:val="1"/>
      <w:numFmt w:val="lowerRoman"/>
      <w:lvlText w:val="%3."/>
      <w:lvlJc w:val="right"/>
      <w:pPr>
        <w:ind w:left="1872" w:hanging="180"/>
      </w:pPr>
    </w:lvl>
    <w:lvl w:ilvl="3" w:tplc="041A000F" w:tentative="1">
      <w:start w:val="1"/>
      <w:numFmt w:val="decimal"/>
      <w:lvlText w:val="%4."/>
      <w:lvlJc w:val="left"/>
      <w:pPr>
        <w:ind w:left="2592" w:hanging="360"/>
      </w:pPr>
    </w:lvl>
    <w:lvl w:ilvl="4" w:tplc="041A0019" w:tentative="1">
      <w:start w:val="1"/>
      <w:numFmt w:val="lowerLetter"/>
      <w:lvlText w:val="%5."/>
      <w:lvlJc w:val="left"/>
      <w:pPr>
        <w:ind w:left="3312" w:hanging="360"/>
      </w:pPr>
    </w:lvl>
    <w:lvl w:ilvl="5" w:tplc="041A001B" w:tentative="1">
      <w:start w:val="1"/>
      <w:numFmt w:val="lowerRoman"/>
      <w:lvlText w:val="%6."/>
      <w:lvlJc w:val="right"/>
      <w:pPr>
        <w:ind w:left="4032" w:hanging="180"/>
      </w:pPr>
    </w:lvl>
    <w:lvl w:ilvl="6" w:tplc="041A000F" w:tentative="1">
      <w:start w:val="1"/>
      <w:numFmt w:val="decimal"/>
      <w:lvlText w:val="%7."/>
      <w:lvlJc w:val="left"/>
      <w:pPr>
        <w:ind w:left="4752" w:hanging="360"/>
      </w:pPr>
    </w:lvl>
    <w:lvl w:ilvl="7" w:tplc="041A0019" w:tentative="1">
      <w:start w:val="1"/>
      <w:numFmt w:val="lowerLetter"/>
      <w:lvlText w:val="%8."/>
      <w:lvlJc w:val="left"/>
      <w:pPr>
        <w:ind w:left="5472" w:hanging="360"/>
      </w:pPr>
    </w:lvl>
    <w:lvl w:ilvl="8" w:tplc="041A001B" w:tentative="1">
      <w:start w:val="1"/>
      <w:numFmt w:val="lowerRoman"/>
      <w:lvlText w:val="%9."/>
      <w:lvlJc w:val="right"/>
      <w:pPr>
        <w:ind w:left="6192" w:hanging="180"/>
      </w:pPr>
    </w:lvl>
  </w:abstractNum>
  <w:abstractNum w:abstractNumId="26" w15:restartNumberingAfterBreak="0">
    <w:nsid w:val="54406EC4"/>
    <w:multiLevelType w:val="hybridMultilevel"/>
    <w:tmpl w:val="3220666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49473DE"/>
    <w:multiLevelType w:val="hybridMultilevel"/>
    <w:tmpl w:val="843A3E5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6B765A6"/>
    <w:multiLevelType w:val="hybridMultilevel"/>
    <w:tmpl w:val="06900800"/>
    <w:lvl w:ilvl="0" w:tplc="C94C0FF8">
      <w:start w:val="1"/>
      <w:numFmt w:val="decimal"/>
      <w:lvlText w:val="%1)"/>
      <w:lvlJc w:val="left"/>
      <w:pPr>
        <w:ind w:left="432" w:hanging="360"/>
      </w:pPr>
      <w:rPr>
        <w:rFonts w:hint="default"/>
      </w:rPr>
    </w:lvl>
    <w:lvl w:ilvl="1" w:tplc="041A0019" w:tentative="1">
      <w:start w:val="1"/>
      <w:numFmt w:val="lowerLetter"/>
      <w:lvlText w:val="%2."/>
      <w:lvlJc w:val="left"/>
      <w:pPr>
        <w:ind w:left="1152" w:hanging="360"/>
      </w:pPr>
    </w:lvl>
    <w:lvl w:ilvl="2" w:tplc="041A001B" w:tentative="1">
      <w:start w:val="1"/>
      <w:numFmt w:val="lowerRoman"/>
      <w:lvlText w:val="%3."/>
      <w:lvlJc w:val="right"/>
      <w:pPr>
        <w:ind w:left="1872" w:hanging="180"/>
      </w:pPr>
    </w:lvl>
    <w:lvl w:ilvl="3" w:tplc="041A000F" w:tentative="1">
      <w:start w:val="1"/>
      <w:numFmt w:val="decimal"/>
      <w:lvlText w:val="%4."/>
      <w:lvlJc w:val="left"/>
      <w:pPr>
        <w:ind w:left="2592" w:hanging="360"/>
      </w:pPr>
    </w:lvl>
    <w:lvl w:ilvl="4" w:tplc="041A0019" w:tentative="1">
      <w:start w:val="1"/>
      <w:numFmt w:val="lowerLetter"/>
      <w:lvlText w:val="%5."/>
      <w:lvlJc w:val="left"/>
      <w:pPr>
        <w:ind w:left="3312" w:hanging="360"/>
      </w:pPr>
    </w:lvl>
    <w:lvl w:ilvl="5" w:tplc="041A001B" w:tentative="1">
      <w:start w:val="1"/>
      <w:numFmt w:val="lowerRoman"/>
      <w:lvlText w:val="%6."/>
      <w:lvlJc w:val="right"/>
      <w:pPr>
        <w:ind w:left="4032" w:hanging="180"/>
      </w:pPr>
    </w:lvl>
    <w:lvl w:ilvl="6" w:tplc="041A000F" w:tentative="1">
      <w:start w:val="1"/>
      <w:numFmt w:val="decimal"/>
      <w:lvlText w:val="%7."/>
      <w:lvlJc w:val="left"/>
      <w:pPr>
        <w:ind w:left="4752" w:hanging="360"/>
      </w:pPr>
    </w:lvl>
    <w:lvl w:ilvl="7" w:tplc="041A0019" w:tentative="1">
      <w:start w:val="1"/>
      <w:numFmt w:val="lowerLetter"/>
      <w:lvlText w:val="%8."/>
      <w:lvlJc w:val="left"/>
      <w:pPr>
        <w:ind w:left="5472" w:hanging="360"/>
      </w:pPr>
    </w:lvl>
    <w:lvl w:ilvl="8" w:tplc="041A001B" w:tentative="1">
      <w:start w:val="1"/>
      <w:numFmt w:val="lowerRoman"/>
      <w:lvlText w:val="%9."/>
      <w:lvlJc w:val="right"/>
      <w:pPr>
        <w:ind w:left="6192" w:hanging="180"/>
      </w:pPr>
    </w:lvl>
  </w:abstractNum>
  <w:abstractNum w:abstractNumId="29" w15:restartNumberingAfterBreak="0">
    <w:nsid w:val="60821708"/>
    <w:multiLevelType w:val="hybridMultilevel"/>
    <w:tmpl w:val="9670DAC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2617FFD"/>
    <w:multiLevelType w:val="hybridMultilevel"/>
    <w:tmpl w:val="BB8A10BC"/>
    <w:lvl w:ilvl="0" w:tplc="AD366A5C">
      <w:start w:val="1"/>
      <w:numFmt w:val="lowerLetter"/>
      <w:lvlText w:val="%1)"/>
      <w:lvlJc w:val="left"/>
      <w:pPr>
        <w:ind w:left="1152" w:hanging="360"/>
      </w:pPr>
      <w:rPr>
        <w:rFonts w:hint="default"/>
      </w:rPr>
    </w:lvl>
    <w:lvl w:ilvl="1" w:tplc="041A0019" w:tentative="1">
      <w:start w:val="1"/>
      <w:numFmt w:val="lowerLetter"/>
      <w:lvlText w:val="%2."/>
      <w:lvlJc w:val="left"/>
      <w:pPr>
        <w:ind w:left="1872" w:hanging="360"/>
      </w:pPr>
    </w:lvl>
    <w:lvl w:ilvl="2" w:tplc="041A001B" w:tentative="1">
      <w:start w:val="1"/>
      <w:numFmt w:val="lowerRoman"/>
      <w:lvlText w:val="%3."/>
      <w:lvlJc w:val="right"/>
      <w:pPr>
        <w:ind w:left="2592" w:hanging="180"/>
      </w:pPr>
    </w:lvl>
    <w:lvl w:ilvl="3" w:tplc="041A000F" w:tentative="1">
      <w:start w:val="1"/>
      <w:numFmt w:val="decimal"/>
      <w:lvlText w:val="%4."/>
      <w:lvlJc w:val="left"/>
      <w:pPr>
        <w:ind w:left="3312" w:hanging="360"/>
      </w:pPr>
    </w:lvl>
    <w:lvl w:ilvl="4" w:tplc="041A0019" w:tentative="1">
      <w:start w:val="1"/>
      <w:numFmt w:val="lowerLetter"/>
      <w:lvlText w:val="%5."/>
      <w:lvlJc w:val="left"/>
      <w:pPr>
        <w:ind w:left="4032" w:hanging="360"/>
      </w:pPr>
    </w:lvl>
    <w:lvl w:ilvl="5" w:tplc="041A001B" w:tentative="1">
      <w:start w:val="1"/>
      <w:numFmt w:val="lowerRoman"/>
      <w:lvlText w:val="%6."/>
      <w:lvlJc w:val="right"/>
      <w:pPr>
        <w:ind w:left="4752" w:hanging="180"/>
      </w:pPr>
    </w:lvl>
    <w:lvl w:ilvl="6" w:tplc="041A000F" w:tentative="1">
      <w:start w:val="1"/>
      <w:numFmt w:val="decimal"/>
      <w:lvlText w:val="%7."/>
      <w:lvlJc w:val="left"/>
      <w:pPr>
        <w:ind w:left="5472" w:hanging="360"/>
      </w:pPr>
    </w:lvl>
    <w:lvl w:ilvl="7" w:tplc="041A0019" w:tentative="1">
      <w:start w:val="1"/>
      <w:numFmt w:val="lowerLetter"/>
      <w:lvlText w:val="%8."/>
      <w:lvlJc w:val="left"/>
      <w:pPr>
        <w:ind w:left="6192" w:hanging="360"/>
      </w:pPr>
    </w:lvl>
    <w:lvl w:ilvl="8" w:tplc="041A001B" w:tentative="1">
      <w:start w:val="1"/>
      <w:numFmt w:val="lowerRoman"/>
      <w:lvlText w:val="%9."/>
      <w:lvlJc w:val="right"/>
      <w:pPr>
        <w:ind w:left="6912" w:hanging="180"/>
      </w:pPr>
    </w:lvl>
  </w:abstractNum>
  <w:abstractNum w:abstractNumId="31" w15:restartNumberingAfterBreak="0">
    <w:nsid w:val="63626150"/>
    <w:multiLevelType w:val="hybridMultilevel"/>
    <w:tmpl w:val="223A8218"/>
    <w:lvl w:ilvl="0" w:tplc="041A0011">
      <w:start w:val="1"/>
      <w:numFmt w:val="decimal"/>
      <w:lvlText w:val="%1)"/>
      <w:lvlJc w:val="left"/>
      <w:pPr>
        <w:ind w:left="792" w:hanging="360"/>
      </w:pPr>
      <w:rPr>
        <w:rFonts w:hint="default"/>
      </w:rPr>
    </w:lvl>
    <w:lvl w:ilvl="1" w:tplc="041A0019" w:tentative="1">
      <w:start w:val="1"/>
      <w:numFmt w:val="lowerLetter"/>
      <w:lvlText w:val="%2."/>
      <w:lvlJc w:val="left"/>
      <w:pPr>
        <w:ind w:left="1512" w:hanging="360"/>
      </w:pPr>
    </w:lvl>
    <w:lvl w:ilvl="2" w:tplc="041A001B" w:tentative="1">
      <w:start w:val="1"/>
      <w:numFmt w:val="lowerRoman"/>
      <w:lvlText w:val="%3."/>
      <w:lvlJc w:val="right"/>
      <w:pPr>
        <w:ind w:left="2232" w:hanging="180"/>
      </w:pPr>
    </w:lvl>
    <w:lvl w:ilvl="3" w:tplc="041A000F" w:tentative="1">
      <w:start w:val="1"/>
      <w:numFmt w:val="decimal"/>
      <w:lvlText w:val="%4."/>
      <w:lvlJc w:val="left"/>
      <w:pPr>
        <w:ind w:left="2952" w:hanging="360"/>
      </w:pPr>
    </w:lvl>
    <w:lvl w:ilvl="4" w:tplc="041A0019" w:tentative="1">
      <w:start w:val="1"/>
      <w:numFmt w:val="lowerLetter"/>
      <w:lvlText w:val="%5."/>
      <w:lvlJc w:val="left"/>
      <w:pPr>
        <w:ind w:left="3672" w:hanging="360"/>
      </w:pPr>
    </w:lvl>
    <w:lvl w:ilvl="5" w:tplc="041A001B" w:tentative="1">
      <w:start w:val="1"/>
      <w:numFmt w:val="lowerRoman"/>
      <w:lvlText w:val="%6."/>
      <w:lvlJc w:val="right"/>
      <w:pPr>
        <w:ind w:left="4392" w:hanging="180"/>
      </w:pPr>
    </w:lvl>
    <w:lvl w:ilvl="6" w:tplc="041A000F" w:tentative="1">
      <w:start w:val="1"/>
      <w:numFmt w:val="decimal"/>
      <w:lvlText w:val="%7."/>
      <w:lvlJc w:val="left"/>
      <w:pPr>
        <w:ind w:left="5112" w:hanging="360"/>
      </w:pPr>
    </w:lvl>
    <w:lvl w:ilvl="7" w:tplc="041A0019" w:tentative="1">
      <w:start w:val="1"/>
      <w:numFmt w:val="lowerLetter"/>
      <w:lvlText w:val="%8."/>
      <w:lvlJc w:val="left"/>
      <w:pPr>
        <w:ind w:left="5832" w:hanging="360"/>
      </w:pPr>
    </w:lvl>
    <w:lvl w:ilvl="8" w:tplc="041A001B" w:tentative="1">
      <w:start w:val="1"/>
      <w:numFmt w:val="lowerRoman"/>
      <w:lvlText w:val="%9."/>
      <w:lvlJc w:val="right"/>
      <w:pPr>
        <w:ind w:left="6552" w:hanging="180"/>
      </w:pPr>
    </w:lvl>
  </w:abstractNum>
  <w:abstractNum w:abstractNumId="32" w15:restartNumberingAfterBreak="0">
    <w:nsid w:val="66076231"/>
    <w:multiLevelType w:val="hybridMultilevel"/>
    <w:tmpl w:val="6038E11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3" w15:restartNumberingAfterBreak="0">
    <w:nsid w:val="6CCC2343"/>
    <w:multiLevelType w:val="hybridMultilevel"/>
    <w:tmpl w:val="06900800"/>
    <w:lvl w:ilvl="0" w:tplc="C94C0FF8">
      <w:start w:val="1"/>
      <w:numFmt w:val="decimal"/>
      <w:lvlText w:val="%1)"/>
      <w:lvlJc w:val="left"/>
      <w:pPr>
        <w:ind w:left="785" w:hanging="360"/>
      </w:pPr>
      <w:rPr>
        <w:rFonts w:hint="default"/>
      </w:rPr>
    </w:lvl>
    <w:lvl w:ilvl="1" w:tplc="041A0019" w:tentative="1">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34" w15:restartNumberingAfterBreak="0">
    <w:nsid w:val="6DF35CB8"/>
    <w:multiLevelType w:val="hybridMultilevel"/>
    <w:tmpl w:val="B4D04170"/>
    <w:lvl w:ilvl="0" w:tplc="AD366A5C">
      <w:start w:val="1"/>
      <w:numFmt w:val="lowerLetter"/>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5" w15:restartNumberingAfterBreak="0">
    <w:nsid w:val="70441D97"/>
    <w:multiLevelType w:val="hybridMultilevel"/>
    <w:tmpl w:val="6FFE0492"/>
    <w:lvl w:ilvl="0" w:tplc="B742D90E">
      <w:numFmt w:val="bullet"/>
      <w:lvlText w:val="-"/>
      <w:lvlJc w:val="left"/>
      <w:pPr>
        <w:ind w:left="432" w:hanging="360"/>
      </w:pPr>
      <w:rPr>
        <w:rFonts w:ascii="Calibri" w:eastAsiaTheme="minorEastAsia" w:hAnsi="Calibri" w:cstheme="minorBidi" w:hint="default"/>
      </w:rPr>
    </w:lvl>
    <w:lvl w:ilvl="1" w:tplc="041A0003" w:tentative="1">
      <w:start w:val="1"/>
      <w:numFmt w:val="bullet"/>
      <w:lvlText w:val="o"/>
      <w:lvlJc w:val="left"/>
      <w:pPr>
        <w:ind w:left="1152" w:hanging="360"/>
      </w:pPr>
      <w:rPr>
        <w:rFonts w:ascii="Courier New" w:hAnsi="Courier New" w:cs="Courier New" w:hint="default"/>
      </w:rPr>
    </w:lvl>
    <w:lvl w:ilvl="2" w:tplc="041A0005" w:tentative="1">
      <w:start w:val="1"/>
      <w:numFmt w:val="bullet"/>
      <w:lvlText w:val=""/>
      <w:lvlJc w:val="left"/>
      <w:pPr>
        <w:ind w:left="1872" w:hanging="360"/>
      </w:pPr>
      <w:rPr>
        <w:rFonts w:ascii="Wingdings" w:hAnsi="Wingdings" w:hint="default"/>
      </w:rPr>
    </w:lvl>
    <w:lvl w:ilvl="3" w:tplc="041A0001" w:tentative="1">
      <w:start w:val="1"/>
      <w:numFmt w:val="bullet"/>
      <w:lvlText w:val=""/>
      <w:lvlJc w:val="left"/>
      <w:pPr>
        <w:ind w:left="2592" w:hanging="360"/>
      </w:pPr>
      <w:rPr>
        <w:rFonts w:ascii="Symbol" w:hAnsi="Symbol" w:hint="default"/>
      </w:rPr>
    </w:lvl>
    <w:lvl w:ilvl="4" w:tplc="041A0003" w:tentative="1">
      <w:start w:val="1"/>
      <w:numFmt w:val="bullet"/>
      <w:lvlText w:val="o"/>
      <w:lvlJc w:val="left"/>
      <w:pPr>
        <w:ind w:left="3312" w:hanging="360"/>
      </w:pPr>
      <w:rPr>
        <w:rFonts w:ascii="Courier New" w:hAnsi="Courier New" w:cs="Courier New" w:hint="default"/>
      </w:rPr>
    </w:lvl>
    <w:lvl w:ilvl="5" w:tplc="041A0005" w:tentative="1">
      <w:start w:val="1"/>
      <w:numFmt w:val="bullet"/>
      <w:lvlText w:val=""/>
      <w:lvlJc w:val="left"/>
      <w:pPr>
        <w:ind w:left="4032" w:hanging="360"/>
      </w:pPr>
      <w:rPr>
        <w:rFonts w:ascii="Wingdings" w:hAnsi="Wingdings" w:hint="default"/>
      </w:rPr>
    </w:lvl>
    <w:lvl w:ilvl="6" w:tplc="041A0001" w:tentative="1">
      <w:start w:val="1"/>
      <w:numFmt w:val="bullet"/>
      <w:lvlText w:val=""/>
      <w:lvlJc w:val="left"/>
      <w:pPr>
        <w:ind w:left="4752" w:hanging="360"/>
      </w:pPr>
      <w:rPr>
        <w:rFonts w:ascii="Symbol" w:hAnsi="Symbol" w:hint="default"/>
      </w:rPr>
    </w:lvl>
    <w:lvl w:ilvl="7" w:tplc="041A0003" w:tentative="1">
      <w:start w:val="1"/>
      <w:numFmt w:val="bullet"/>
      <w:lvlText w:val="o"/>
      <w:lvlJc w:val="left"/>
      <w:pPr>
        <w:ind w:left="5472" w:hanging="360"/>
      </w:pPr>
      <w:rPr>
        <w:rFonts w:ascii="Courier New" w:hAnsi="Courier New" w:cs="Courier New" w:hint="default"/>
      </w:rPr>
    </w:lvl>
    <w:lvl w:ilvl="8" w:tplc="041A0005" w:tentative="1">
      <w:start w:val="1"/>
      <w:numFmt w:val="bullet"/>
      <w:lvlText w:val=""/>
      <w:lvlJc w:val="left"/>
      <w:pPr>
        <w:ind w:left="6192" w:hanging="360"/>
      </w:pPr>
      <w:rPr>
        <w:rFonts w:ascii="Wingdings" w:hAnsi="Wingdings" w:hint="default"/>
      </w:rPr>
    </w:lvl>
  </w:abstractNum>
  <w:abstractNum w:abstractNumId="36" w15:restartNumberingAfterBreak="0">
    <w:nsid w:val="70443C42"/>
    <w:multiLevelType w:val="hybridMultilevel"/>
    <w:tmpl w:val="E0162AF4"/>
    <w:lvl w:ilvl="0" w:tplc="7C24FE28">
      <w:start w:val="1"/>
      <w:numFmt w:val="decimal"/>
      <w:lvlText w:val="%1)"/>
      <w:lvlJc w:val="left"/>
      <w:pPr>
        <w:ind w:left="432" w:hanging="360"/>
      </w:pPr>
      <w:rPr>
        <w:rFonts w:hint="default"/>
      </w:rPr>
    </w:lvl>
    <w:lvl w:ilvl="1" w:tplc="041A0019" w:tentative="1">
      <w:start w:val="1"/>
      <w:numFmt w:val="lowerLetter"/>
      <w:lvlText w:val="%2."/>
      <w:lvlJc w:val="left"/>
      <w:pPr>
        <w:ind w:left="1152" w:hanging="360"/>
      </w:pPr>
    </w:lvl>
    <w:lvl w:ilvl="2" w:tplc="041A001B" w:tentative="1">
      <w:start w:val="1"/>
      <w:numFmt w:val="lowerRoman"/>
      <w:lvlText w:val="%3."/>
      <w:lvlJc w:val="right"/>
      <w:pPr>
        <w:ind w:left="1872" w:hanging="180"/>
      </w:pPr>
    </w:lvl>
    <w:lvl w:ilvl="3" w:tplc="041A000F" w:tentative="1">
      <w:start w:val="1"/>
      <w:numFmt w:val="decimal"/>
      <w:lvlText w:val="%4."/>
      <w:lvlJc w:val="left"/>
      <w:pPr>
        <w:ind w:left="2592" w:hanging="360"/>
      </w:pPr>
    </w:lvl>
    <w:lvl w:ilvl="4" w:tplc="041A0019" w:tentative="1">
      <w:start w:val="1"/>
      <w:numFmt w:val="lowerLetter"/>
      <w:lvlText w:val="%5."/>
      <w:lvlJc w:val="left"/>
      <w:pPr>
        <w:ind w:left="3312" w:hanging="360"/>
      </w:pPr>
    </w:lvl>
    <w:lvl w:ilvl="5" w:tplc="041A001B" w:tentative="1">
      <w:start w:val="1"/>
      <w:numFmt w:val="lowerRoman"/>
      <w:lvlText w:val="%6."/>
      <w:lvlJc w:val="right"/>
      <w:pPr>
        <w:ind w:left="4032" w:hanging="180"/>
      </w:pPr>
    </w:lvl>
    <w:lvl w:ilvl="6" w:tplc="041A000F" w:tentative="1">
      <w:start w:val="1"/>
      <w:numFmt w:val="decimal"/>
      <w:lvlText w:val="%7."/>
      <w:lvlJc w:val="left"/>
      <w:pPr>
        <w:ind w:left="4752" w:hanging="360"/>
      </w:pPr>
    </w:lvl>
    <w:lvl w:ilvl="7" w:tplc="041A0019" w:tentative="1">
      <w:start w:val="1"/>
      <w:numFmt w:val="lowerLetter"/>
      <w:lvlText w:val="%8."/>
      <w:lvlJc w:val="left"/>
      <w:pPr>
        <w:ind w:left="5472" w:hanging="360"/>
      </w:pPr>
    </w:lvl>
    <w:lvl w:ilvl="8" w:tplc="041A001B" w:tentative="1">
      <w:start w:val="1"/>
      <w:numFmt w:val="lowerRoman"/>
      <w:lvlText w:val="%9."/>
      <w:lvlJc w:val="right"/>
      <w:pPr>
        <w:ind w:left="6192" w:hanging="180"/>
      </w:pPr>
    </w:lvl>
  </w:abstractNum>
  <w:abstractNum w:abstractNumId="37" w15:restartNumberingAfterBreak="0">
    <w:nsid w:val="718A12A5"/>
    <w:multiLevelType w:val="hybridMultilevel"/>
    <w:tmpl w:val="62106B7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949342C"/>
    <w:multiLevelType w:val="hybridMultilevel"/>
    <w:tmpl w:val="622A6F66"/>
    <w:lvl w:ilvl="0" w:tplc="14E63108">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39" w15:restartNumberingAfterBreak="0">
    <w:nsid w:val="79DC3094"/>
    <w:multiLevelType w:val="hybridMultilevel"/>
    <w:tmpl w:val="C56A171A"/>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11318329">
    <w:abstractNumId w:val="1"/>
  </w:num>
  <w:num w:numId="2" w16cid:durableId="1638608187">
    <w:abstractNumId w:val="12"/>
  </w:num>
  <w:num w:numId="3" w16cid:durableId="736829651">
    <w:abstractNumId w:val="0"/>
  </w:num>
  <w:num w:numId="4" w16cid:durableId="1270239695">
    <w:abstractNumId w:val="0"/>
  </w:num>
  <w:num w:numId="5" w16cid:durableId="115149280">
    <w:abstractNumId w:val="24"/>
  </w:num>
  <w:num w:numId="6" w16cid:durableId="1172724619">
    <w:abstractNumId w:val="15"/>
  </w:num>
  <w:num w:numId="7" w16cid:durableId="1534656755">
    <w:abstractNumId w:val="35"/>
  </w:num>
  <w:num w:numId="8" w16cid:durableId="1674137961">
    <w:abstractNumId w:val="18"/>
  </w:num>
  <w:num w:numId="9" w16cid:durableId="891885508">
    <w:abstractNumId w:val="11"/>
  </w:num>
  <w:num w:numId="10" w16cid:durableId="1413963330">
    <w:abstractNumId w:val="22"/>
  </w:num>
  <w:num w:numId="11" w16cid:durableId="1961762272">
    <w:abstractNumId w:val="13"/>
  </w:num>
  <w:num w:numId="12" w16cid:durableId="1619019926">
    <w:abstractNumId w:val="5"/>
  </w:num>
  <w:num w:numId="13" w16cid:durableId="474641925">
    <w:abstractNumId w:val="37"/>
  </w:num>
  <w:num w:numId="14" w16cid:durableId="1764373238">
    <w:abstractNumId w:val="10"/>
  </w:num>
  <w:num w:numId="15" w16cid:durableId="1673416386">
    <w:abstractNumId w:val="17"/>
  </w:num>
  <w:num w:numId="16" w16cid:durableId="221134644">
    <w:abstractNumId w:val="20"/>
  </w:num>
  <w:num w:numId="17" w16cid:durableId="280040853">
    <w:abstractNumId w:val="27"/>
  </w:num>
  <w:num w:numId="18" w16cid:durableId="768429719">
    <w:abstractNumId w:val="25"/>
  </w:num>
  <w:num w:numId="19" w16cid:durableId="128282026">
    <w:abstractNumId w:val="26"/>
  </w:num>
  <w:num w:numId="20" w16cid:durableId="329875107">
    <w:abstractNumId w:val="23"/>
  </w:num>
  <w:num w:numId="21" w16cid:durableId="1886604122">
    <w:abstractNumId w:val="30"/>
  </w:num>
  <w:num w:numId="22" w16cid:durableId="1728919670">
    <w:abstractNumId w:val="8"/>
  </w:num>
  <w:num w:numId="23" w16cid:durableId="266694330">
    <w:abstractNumId w:val="28"/>
  </w:num>
  <w:num w:numId="24" w16cid:durableId="1996033054">
    <w:abstractNumId w:val="9"/>
  </w:num>
  <w:num w:numId="25" w16cid:durableId="2056350421">
    <w:abstractNumId w:val="36"/>
  </w:num>
  <w:num w:numId="26" w16cid:durableId="2056658340">
    <w:abstractNumId w:val="16"/>
  </w:num>
  <w:num w:numId="27" w16cid:durableId="2101871716">
    <w:abstractNumId w:val="29"/>
  </w:num>
  <w:num w:numId="28" w16cid:durableId="1003633099">
    <w:abstractNumId w:val="34"/>
  </w:num>
  <w:num w:numId="29" w16cid:durableId="1727070565">
    <w:abstractNumId w:val="19"/>
  </w:num>
  <w:num w:numId="30" w16cid:durableId="586884778">
    <w:abstractNumId w:val="6"/>
  </w:num>
  <w:num w:numId="31" w16cid:durableId="1510411737">
    <w:abstractNumId w:val="2"/>
  </w:num>
  <w:num w:numId="32" w16cid:durableId="1791051178">
    <w:abstractNumId w:val="31"/>
  </w:num>
  <w:num w:numId="33" w16cid:durableId="2059891049">
    <w:abstractNumId w:val="7"/>
  </w:num>
  <w:num w:numId="34" w16cid:durableId="1552421938">
    <w:abstractNumId w:val="3"/>
  </w:num>
  <w:num w:numId="35" w16cid:durableId="621300968">
    <w:abstractNumId w:val="33"/>
  </w:num>
  <w:num w:numId="36" w16cid:durableId="2034770111">
    <w:abstractNumId w:val="39"/>
  </w:num>
  <w:num w:numId="37" w16cid:durableId="559291785">
    <w:abstractNumId w:val="4"/>
  </w:num>
  <w:num w:numId="38" w16cid:durableId="1004168046">
    <w:abstractNumId w:val="21"/>
  </w:num>
  <w:num w:numId="39" w16cid:durableId="1204100491">
    <w:abstractNumId w:val="38"/>
  </w:num>
  <w:num w:numId="40" w16cid:durableId="9797502">
    <w:abstractNumId w:val="32"/>
  </w:num>
  <w:num w:numId="41" w16cid:durableId="12200902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7FD"/>
    <w:rsid w:val="00004BED"/>
    <w:rsid w:val="0002164B"/>
    <w:rsid w:val="00056072"/>
    <w:rsid w:val="00065BC7"/>
    <w:rsid w:val="00067562"/>
    <w:rsid w:val="00086873"/>
    <w:rsid w:val="000B331A"/>
    <w:rsid w:val="000F34CA"/>
    <w:rsid w:val="000F5670"/>
    <w:rsid w:val="001000DC"/>
    <w:rsid w:val="001050F2"/>
    <w:rsid w:val="00120FB6"/>
    <w:rsid w:val="001228B1"/>
    <w:rsid w:val="001428DD"/>
    <w:rsid w:val="0014529B"/>
    <w:rsid w:val="00164D73"/>
    <w:rsid w:val="00191A7C"/>
    <w:rsid w:val="00196257"/>
    <w:rsid w:val="001A4FE4"/>
    <w:rsid w:val="001A6E0B"/>
    <w:rsid w:val="001B53B8"/>
    <w:rsid w:val="001C0D4B"/>
    <w:rsid w:val="001D1DBD"/>
    <w:rsid w:val="001F65C7"/>
    <w:rsid w:val="00210BEC"/>
    <w:rsid w:val="00225EBF"/>
    <w:rsid w:val="00232E9F"/>
    <w:rsid w:val="002427CD"/>
    <w:rsid w:val="00245C5C"/>
    <w:rsid w:val="002463D1"/>
    <w:rsid w:val="00252184"/>
    <w:rsid w:val="00260731"/>
    <w:rsid w:val="00267CE1"/>
    <w:rsid w:val="00273262"/>
    <w:rsid w:val="00275C40"/>
    <w:rsid w:val="00282568"/>
    <w:rsid w:val="00285AF9"/>
    <w:rsid w:val="0028705B"/>
    <w:rsid w:val="002B7C58"/>
    <w:rsid w:val="002B7E10"/>
    <w:rsid w:val="002C3437"/>
    <w:rsid w:val="002C35E6"/>
    <w:rsid w:val="002C53C9"/>
    <w:rsid w:val="002C6AD6"/>
    <w:rsid w:val="002F7C02"/>
    <w:rsid w:val="00302A18"/>
    <w:rsid w:val="00316A15"/>
    <w:rsid w:val="0033531D"/>
    <w:rsid w:val="00336E2E"/>
    <w:rsid w:val="0034167A"/>
    <w:rsid w:val="00342410"/>
    <w:rsid w:val="00352BDE"/>
    <w:rsid w:val="003731F6"/>
    <w:rsid w:val="00374DE9"/>
    <w:rsid w:val="003A436B"/>
    <w:rsid w:val="003A4A93"/>
    <w:rsid w:val="003A7A4B"/>
    <w:rsid w:val="003C29DA"/>
    <w:rsid w:val="003C3271"/>
    <w:rsid w:val="003C5D14"/>
    <w:rsid w:val="003C6060"/>
    <w:rsid w:val="003D27BD"/>
    <w:rsid w:val="00404CA8"/>
    <w:rsid w:val="004135AF"/>
    <w:rsid w:val="00414B60"/>
    <w:rsid w:val="0041645A"/>
    <w:rsid w:val="00422952"/>
    <w:rsid w:val="0042780C"/>
    <w:rsid w:val="00442479"/>
    <w:rsid w:val="0044783D"/>
    <w:rsid w:val="00452FE7"/>
    <w:rsid w:val="004558DA"/>
    <w:rsid w:val="00477091"/>
    <w:rsid w:val="004A2871"/>
    <w:rsid w:val="004A5A9B"/>
    <w:rsid w:val="004B2E96"/>
    <w:rsid w:val="004B3D39"/>
    <w:rsid w:val="004E29A6"/>
    <w:rsid w:val="004E3AB0"/>
    <w:rsid w:val="004F202E"/>
    <w:rsid w:val="0050415D"/>
    <w:rsid w:val="0050548E"/>
    <w:rsid w:val="00526306"/>
    <w:rsid w:val="00532532"/>
    <w:rsid w:val="005357F5"/>
    <w:rsid w:val="00556385"/>
    <w:rsid w:val="005642E6"/>
    <w:rsid w:val="00582AD3"/>
    <w:rsid w:val="00584201"/>
    <w:rsid w:val="005876B8"/>
    <w:rsid w:val="00597D62"/>
    <w:rsid w:val="005C49EE"/>
    <w:rsid w:val="005C4C98"/>
    <w:rsid w:val="00602044"/>
    <w:rsid w:val="00612E91"/>
    <w:rsid w:val="00626EBB"/>
    <w:rsid w:val="00636BA5"/>
    <w:rsid w:val="006372CB"/>
    <w:rsid w:val="0064210E"/>
    <w:rsid w:val="00642D36"/>
    <w:rsid w:val="00643F0A"/>
    <w:rsid w:val="00646423"/>
    <w:rsid w:val="006657DD"/>
    <w:rsid w:val="00665EC9"/>
    <w:rsid w:val="00673349"/>
    <w:rsid w:val="00680D6A"/>
    <w:rsid w:val="00691318"/>
    <w:rsid w:val="006956C1"/>
    <w:rsid w:val="006B1262"/>
    <w:rsid w:val="006B1499"/>
    <w:rsid w:val="006B22E6"/>
    <w:rsid w:val="006B281C"/>
    <w:rsid w:val="006B43CD"/>
    <w:rsid w:val="006C2848"/>
    <w:rsid w:val="006C79FE"/>
    <w:rsid w:val="006E16B0"/>
    <w:rsid w:val="006F0B2F"/>
    <w:rsid w:val="006F5A38"/>
    <w:rsid w:val="00701BED"/>
    <w:rsid w:val="007141B9"/>
    <w:rsid w:val="0072617A"/>
    <w:rsid w:val="00776A44"/>
    <w:rsid w:val="007A388A"/>
    <w:rsid w:val="007B257B"/>
    <w:rsid w:val="007B5348"/>
    <w:rsid w:val="007C07F5"/>
    <w:rsid w:val="007C554E"/>
    <w:rsid w:val="007C742E"/>
    <w:rsid w:val="007D6CEF"/>
    <w:rsid w:val="007F214C"/>
    <w:rsid w:val="00810110"/>
    <w:rsid w:val="00832DDD"/>
    <w:rsid w:val="00834528"/>
    <w:rsid w:val="0084135F"/>
    <w:rsid w:val="0084440E"/>
    <w:rsid w:val="00853835"/>
    <w:rsid w:val="008663A9"/>
    <w:rsid w:val="00867966"/>
    <w:rsid w:val="00873024"/>
    <w:rsid w:val="00885124"/>
    <w:rsid w:val="008915B4"/>
    <w:rsid w:val="008B2D15"/>
    <w:rsid w:val="008C6B4C"/>
    <w:rsid w:val="008E401F"/>
    <w:rsid w:val="009023AA"/>
    <w:rsid w:val="00907C3A"/>
    <w:rsid w:val="00920D33"/>
    <w:rsid w:val="00920F90"/>
    <w:rsid w:val="00935D7B"/>
    <w:rsid w:val="00940770"/>
    <w:rsid w:val="009554F8"/>
    <w:rsid w:val="00975ABB"/>
    <w:rsid w:val="0098357B"/>
    <w:rsid w:val="009B7C75"/>
    <w:rsid w:val="009C1C17"/>
    <w:rsid w:val="009F266A"/>
    <w:rsid w:val="009F2F93"/>
    <w:rsid w:val="00A030EA"/>
    <w:rsid w:val="00A048AF"/>
    <w:rsid w:val="00A127F3"/>
    <w:rsid w:val="00A24676"/>
    <w:rsid w:val="00A3079B"/>
    <w:rsid w:val="00A46AD8"/>
    <w:rsid w:val="00A72DBD"/>
    <w:rsid w:val="00A738CC"/>
    <w:rsid w:val="00A74CCB"/>
    <w:rsid w:val="00A75F8A"/>
    <w:rsid w:val="00A86AFA"/>
    <w:rsid w:val="00A97192"/>
    <w:rsid w:val="00AB16B1"/>
    <w:rsid w:val="00AC4118"/>
    <w:rsid w:val="00AC7C83"/>
    <w:rsid w:val="00AE408C"/>
    <w:rsid w:val="00AE4F74"/>
    <w:rsid w:val="00AF1EB4"/>
    <w:rsid w:val="00AF233B"/>
    <w:rsid w:val="00B15236"/>
    <w:rsid w:val="00B30E73"/>
    <w:rsid w:val="00B424E7"/>
    <w:rsid w:val="00B4328C"/>
    <w:rsid w:val="00B447B7"/>
    <w:rsid w:val="00B6128D"/>
    <w:rsid w:val="00B63457"/>
    <w:rsid w:val="00B639F9"/>
    <w:rsid w:val="00B827DD"/>
    <w:rsid w:val="00B864BE"/>
    <w:rsid w:val="00BA4E7B"/>
    <w:rsid w:val="00BB7BE2"/>
    <w:rsid w:val="00BC1F48"/>
    <w:rsid w:val="00BC7A3A"/>
    <w:rsid w:val="00BD477D"/>
    <w:rsid w:val="00BF2F7F"/>
    <w:rsid w:val="00BF760E"/>
    <w:rsid w:val="00C16DBC"/>
    <w:rsid w:val="00C424CA"/>
    <w:rsid w:val="00C479F9"/>
    <w:rsid w:val="00C64F06"/>
    <w:rsid w:val="00C74717"/>
    <w:rsid w:val="00C928E4"/>
    <w:rsid w:val="00C93B5E"/>
    <w:rsid w:val="00CC0704"/>
    <w:rsid w:val="00CD0FE6"/>
    <w:rsid w:val="00CD5B5A"/>
    <w:rsid w:val="00CE0C16"/>
    <w:rsid w:val="00CE59D2"/>
    <w:rsid w:val="00CF299D"/>
    <w:rsid w:val="00D02ED6"/>
    <w:rsid w:val="00D20242"/>
    <w:rsid w:val="00D3246D"/>
    <w:rsid w:val="00D520C9"/>
    <w:rsid w:val="00D56AF6"/>
    <w:rsid w:val="00D67BAE"/>
    <w:rsid w:val="00D866BF"/>
    <w:rsid w:val="00DB0701"/>
    <w:rsid w:val="00DB454A"/>
    <w:rsid w:val="00DC6A9A"/>
    <w:rsid w:val="00DC76D8"/>
    <w:rsid w:val="00DE2C23"/>
    <w:rsid w:val="00DE460F"/>
    <w:rsid w:val="00DE5891"/>
    <w:rsid w:val="00DF1382"/>
    <w:rsid w:val="00DF34EF"/>
    <w:rsid w:val="00DF5CBA"/>
    <w:rsid w:val="00E02E45"/>
    <w:rsid w:val="00E1134D"/>
    <w:rsid w:val="00E13231"/>
    <w:rsid w:val="00E3276C"/>
    <w:rsid w:val="00E57B94"/>
    <w:rsid w:val="00E71BA5"/>
    <w:rsid w:val="00E72912"/>
    <w:rsid w:val="00E7530E"/>
    <w:rsid w:val="00E7724E"/>
    <w:rsid w:val="00E806C0"/>
    <w:rsid w:val="00E816E1"/>
    <w:rsid w:val="00EA43AD"/>
    <w:rsid w:val="00EB1784"/>
    <w:rsid w:val="00EB53E2"/>
    <w:rsid w:val="00EE5627"/>
    <w:rsid w:val="00EF285C"/>
    <w:rsid w:val="00F05B84"/>
    <w:rsid w:val="00F06CF6"/>
    <w:rsid w:val="00F4000A"/>
    <w:rsid w:val="00F43EDC"/>
    <w:rsid w:val="00F451FC"/>
    <w:rsid w:val="00F537FD"/>
    <w:rsid w:val="00F6122A"/>
    <w:rsid w:val="00F6642A"/>
    <w:rsid w:val="00F701D7"/>
    <w:rsid w:val="00F82F2C"/>
    <w:rsid w:val="00F84F1C"/>
    <w:rsid w:val="00F94B29"/>
    <w:rsid w:val="00F979C1"/>
    <w:rsid w:val="00FB20AD"/>
    <w:rsid w:val="00FB221F"/>
    <w:rsid w:val="00FB26B1"/>
    <w:rsid w:val="00FC4784"/>
    <w:rsid w:val="00FE0F17"/>
    <w:rsid w:val="00FE339E"/>
    <w:rsid w:val="00FE5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C731CB"/>
  <w15:docId w15:val="{9D4E2BFA-21DB-497D-AB43-CE0BA85B0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2"/>
        <w:sz w:val="22"/>
        <w:szCs w:val="22"/>
        <w:lang w:val="en-US" w:eastAsia="ja-JP" w:bidi="ar-SA"/>
        <w14:ligatures w14:val="standard"/>
      </w:rPr>
    </w:rPrDefault>
    <w:pPrDefault>
      <w:pPr>
        <w:spacing w:after="240" w:line="25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2"/>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0" w:line="240" w:lineRule="auto"/>
      <w:ind w:left="72" w:right="72"/>
    </w:pPr>
  </w:style>
  <w:style w:type="paragraph" w:styleId="Heading1">
    <w:name w:val="heading 1"/>
    <w:basedOn w:val="Normal"/>
    <w:next w:val="Normal"/>
    <w:link w:val="Heading1Char"/>
    <w:uiPriority w:val="1"/>
    <w:qFormat/>
    <w:pPr>
      <w:keepNext/>
      <w:keepLines/>
      <w:pageBreakBefore/>
      <w:spacing w:after="40"/>
      <w:outlineLvl w:val="0"/>
    </w:pPr>
    <w:rPr>
      <w:rFonts w:asciiTheme="majorHAnsi" w:eastAsiaTheme="majorEastAsia" w:hAnsiTheme="majorHAnsi" w:cstheme="majorBidi"/>
      <w:caps/>
      <w:color w:val="94B6D2" w:themeColor="accent1"/>
      <w:sz w:val="28"/>
      <w:szCs w:val="28"/>
    </w:rPr>
  </w:style>
  <w:style w:type="paragraph" w:styleId="Heading2">
    <w:name w:val="heading 2"/>
    <w:basedOn w:val="Normal"/>
    <w:next w:val="Normal"/>
    <w:link w:val="Heading2Char"/>
    <w:uiPriority w:val="1"/>
    <w:qFormat/>
    <w:pPr>
      <w:keepNext/>
      <w:keepLines/>
      <w:pBdr>
        <w:top w:val="single" w:sz="4" w:space="1" w:color="DD8047" w:themeColor="accent2"/>
      </w:pBdr>
      <w:spacing w:before="360" w:after="120"/>
      <w:outlineLvl w:val="1"/>
    </w:pPr>
    <w:rPr>
      <w:rFonts w:asciiTheme="majorHAnsi" w:eastAsiaTheme="majorEastAsia" w:hAnsiTheme="majorHAnsi" w:cstheme="majorBidi"/>
      <w:b/>
      <w:bCs/>
      <w:caps/>
      <w:color w:val="DD8047" w:themeColor="accent2"/>
      <w:spacing w:val="20"/>
      <w:sz w:val="24"/>
      <w:szCs w:val="24"/>
    </w:rPr>
  </w:style>
  <w:style w:type="paragraph" w:styleId="Heading3">
    <w:name w:val="heading 3"/>
    <w:basedOn w:val="Normal"/>
    <w:next w:val="Normal"/>
    <w:link w:val="Heading3Char"/>
    <w:uiPriority w:val="1"/>
    <w:qFormat/>
    <w:pPr>
      <w:keepNext/>
      <w:keepLines/>
      <w:spacing w:before="240" w:after="120"/>
      <w:outlineLvl w:val="2"/>
    </w:pPr>
    <w:rPr>
      <w:rFonts w:asciiTheme="majorHAnsi" w:eastAsiaTheme="majorEastAsia" w:hAnsiTheme="majorHAnsi" w:cstheme="majorBidi"/>
      <w:b/>
      <w:bCs/>
      <w:caps/>
      <w:color w:val="80865A" w:themeColor="accent3" w:themeShade="BF"/>
      <w:sz w:val="24"/>
      <w:szCs w:val="24"/>
    </w:rPr>
  </w:style>
  <w:style w:type="paragraph" w:styleId="Heading4">
    <w:name w:val="heading 4"/>
    <w:basedOn w:val="Normal"/>
    <w:next w:val="Normal"/>
    <w:link w:val="Heading4Char"/>
    <w:uiPriority w:val="1"/>
    <w:qFormat/>
    <w:pPr>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pPr>
      <w:keepNext/>
      <w:keepLines/>
      <w:outlineLvl w:val="4"/>
    </w:pPr>
    <w:rPr>
      <w:rFonts w:asciiTheme="majorHAnsi" w:eastAsiaTheme="majorEastAsia" w:hAnsiTheme="majorHAnsi" w:cstheme="majorBidi"/>
      <w:i/>
      <w:iCs/>
      <w:caps/>
      <w:sz w:val="24"/>
      <w:szCs w:val="24"/>
    </w:rPr>
  </w:style>
  <w:style w:type="paragraph" w:styleId="Heading6">
    <w:name w:val="heading 6"/>
    <w:basedOn w:val="Normal"/>
    <w:next w:val="Normal"/>
    <w:link w:val="Heading6Char"/>
    <w:uiPriority w:val="9"/>
    <w:semiHidden/>
    <w:unhideWhenUsed/>
    <w:qFormat/>
    <w:pPr>
      <w:keepNext/>
      <w:keepLines/>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pPr>
      <w:keepNext/>
      <w:keepLines/>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pPr>
      <w:keepNext/>
      <w:keepLines/>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pPr>
      <w:keepNext/>
      <w:keepLines/>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heme="majorHAnsi" w:eastAsiaTheme="majorEastAsia" w:hAnsiTheme="majorHAnsi" w:cstheme="majorBidi"/>
      <w:caps/>
      <w:color w:val="94B6D2" w:themeColor="accent1"/>
      <w:sz w:val="28"/>
      <w:szCs w:val="28"/>
    </w:rPr>
  </w:style>
  <w:style w:type="character" w:customStyle="1" w:styleId="Heading2Char">
    <w:name w:val="Heading 2 Char"/>
    <w:basedOn w:val="DefaultParagraphFont"/>
    <w:link w:val="Heading2"/>
    <w:uiPriority w:val="1"/>
    <w:rPr>
      <w:rFonts w:asciiTheme="majorHAnsi" w:eastAsiaTheme="majorEastAsia" w:hAnsiTheme="majorHAnsi" w:cstheme="majorBidi"/>
      <w:b/>
      <w:bCs/>
      <w:caps/>
      <w:color w:val="DD8047" w:themeColor="accent2"/>
      <w:spacing w:val="20"/>
      <w:sz w:val="24"/>
      <w:szCs w:val="24"/>
    </w:rPr>
  </w:style>
  <w:style w:type="character" w:customStyle="1" w:styleId="Heading3Char">
    <w:name w:val="Heading 3 Char"/>
    <w:basedOn w:val="DefaultParagraphFont"/>
    <w:link w:val="Heading3"/>
    <w:uiPriority w:val="1"/>
    <w:rPr>
      <w:rFonts w:asciiTheme="majorHAnsi" w:eastAsiaTheme="majorEastAsia" w:hAnsiTheme="majorHAnsi" w:cstheme="majorBidi"/>
      <w:b/>
      <w:bCs/>
      <w:caps/>
      <w:color w:val="80865A" w:themeColor="accent3" w:themeShade="BF"/>
      <w:sz w:val="24"/>
      <w:szCs w:val="24"/>
    </w:rPr>
  </w:style>
  <w:style w:type="character" w:customStyle="1" w:styleId="Heading4Char">
    <w:name w:val="Heading 4 Char"/>
    <w:basedOn w:val="DefaultParagraphFont"/>
    <w:link w:val="Heading4"/>
    <w:uiPriority w:val="1"/>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iCs/>
      <w:caps/>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Pr>
      <w:b/>
      <w:bCs/>
      <w:smallCaps/>
      <w:color w:val="595959" w:themeColor="text1" w:themeTint="A6"/>
    </w:rPr>
  </w:style>
  <w:style w:type="paragraph" w:styleId="Title">
    <w:name w:val="Title"/>
    <w:basedOn w:val="Normal"/>
    <w:next w:val="Normal"/>
    <w:link w:val="TitleChar"/>
    <w:uiPriority w:val="1"/>
    <w:qFormat/>
    <w:pPr>
      <w:jc w:val="right"/>
    </w:pPr>
    <w:rPr>
      <w:rFonts w:asciiTheme="majorHAnsi" w:eastAsiaTheme="majorEastAsia" w:hAnsiTheme="majorHAnsi" w:cstheme="majorBidi"/>
      <w:caps/>
      <w:color w:val="DD8047" w:themeColor="accent2"/>
      <w:sz w:val="52"/>
      <w:szCs w:val="52"/>
    </w:rPr>
  </w:style>
  <w:style w:type="character" w:customStyle="1" w:styleId="TitleChar">
    <w:name w:val="Title Char"/>
    <w:basedOn w:val="DefaultParagraphFont"/>
    <w:link w:val="Title"/>
    <w:uiPriority w:val="1"/>
    <w:rPr>
      <w:rFonts w:asciiTheme="majorHAnsi" w:eastAsiaTheme="majorEastAsia" w:hAnsiTheme="majorHAnsi" w:cstheme="majorBidi"/>
      <w:caps/>
      <w:color w:val="DD8047" w:themeColor="accent2"/>
      <w:sz w:val="52"/>
      <w:szCs w:val="52"/>
    </w:rPr>
  </w:style>
  <w:style w:type="paragraph" w:styleId="Subtitle">
    <w:name w:val="Subtitle"/>
    <w:basedOn w:val="Normal"/>
    <w:next w:val="Normal"/>
    <w:link w:val="SubtitleChar"/>
    <w:uiPriority w:val="1"/>
    <w:qFormat/>
    <w:pPr>
      <w:jc w:val="right"/>
    </w:pPr>
    <w:rPr>
      <w:rFonts w:asciiTheme="majorHAnsi" w:eastAsiaTheme="majorEastAsia" w:hAnsiTheme="majorHAnsi" w:cstheme="majorBidi"/>
      <w:caps/>
      <w:sz w:val="28"/>
      <w:szCs w:val="28"/>
    </w:rPr>
  </w:style>
  <w:style w:type="character" w:customStyle="1" w:styleId="SubtitleChar">
    <w:name w:val="Subtitle Char"/>
    <w:basedOn w:val="DefaultParagraphFont"/>
    <w:link w:val="Subtitle"/>
    <w:uiPriority w:val="1"/>
    <w:rPr>
      <w:rFonts w:asciiTheme="majorHAnsi" w:eastAsiaTheme="majorEastAsia" w:hAnsiTheme="majorHAnsi" w:cstheme="majorBidi"/>
      <w:caps/>
      <w:sz w:val="28"/>
      <w:szCs w:val="28"/>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Accent11">
    <w:name w:val="Grid Table 3 - Accent 11"/>
    <w:basedOn w:val="TableNormal"/>
    <w:uiPriority w:val="48"/>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CellMar>
        <w:top w:w="29" w:type="dxa"/>
        <w:bottom w:w="29"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customStyle="1" w:styleId="ListTable7Colorful-Accent11">
    <w:name w:val="List Table 7 Colorful - Accent 11"/>
    <w:basedOn w:val="TableNormal"/>
    <w:uiPriority w:val="52"/>
    <w:pPr>
      <w:spacing w:after="0" w:line="240" w:lineRule="auto"/>
    </w:pPr>
    <w:rPr>
      <w:color w:val="548AB7" w:themeColor="accent1" w:themeShade="BF"/>
    </w:rPr>
    <w:tblPr>
      <w:tblStyleRowBandSize w:val="1"/>
      <w:tblStyleColBandSize w:val="1"/>
      <w:tblCellMar>
        <w:top w:w="29" w:type="dxa"/>
        <w:bottom w:w="29" w:type="dxa"/>
      </w:tblCellMar>
    </w:tblPr>
    <w:tblStylePr w:type="firstRow">
      <w:rPr>
        <w:rFonts w:asciiTheme="majorHAnsi" w:eastAsiaTheme="majorEastAsia" w:hAnsiTheme="majorHAnsi" w:cstheme="majorBidi"/>
        <w:i/>
        <w:iCs/>
        <w:sz w:val="26"/>
      </w:rPr>
      <w:tblPr/>
      <w:tcPr>
        <w:tcBorders>
          <w:bottom w:val="single" w:sz="4" w:space="0" w:color="94B6D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6D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6D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6D2" w:themeColor="accent1"/>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11">
    <w:name w:val="Grid Table 5 Dark - Accent 1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9" w:type="dxa"/>
        <w:bottom w:w="29" w:type="dxa"/>
      </w:tblCellMar>
    </w:tblPr>
    <w:tcPr>
      <w:shd w:val="clear" w:color="auto" w:fill="E9F0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6D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6D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6D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6D2" w:themeFill="accent1"/>
      </w:tcPr>
    </w:tblStylePr>
    <w:tblStylePr w:type="band1Vert">
      <w:tblPr/>
      <w:tcPr>
        <w:shd w:val="clear" w:color="auto" w:fill="D4E1ED" w:themeFill="accent1" w:themeFillTint="66"/>
      </w:tcPr>
    </w:tblStylePr>
    <w:tblStylePr w:type="band1Horz">
      <w:tblPr/>
      <w:tcPr>
        <w:shd w:val="clear" w:color="auto" w:fill="D4E1ED" w:themeFill="accent1" w:themeFillTint="66"/>
      </w:tcPr>
    </w:tblStylePr>
  </w:style>
  <w:style w:type="table" w:customStyle="1" w:styleId="GridTable4-Accent61">
    <w:name w:val="Grid Table 4 - Accent 61"/>
    <w:basedOn w:val="TableNormal"/>
    <w:uiPriority w:val="49"/>
    <w:pPr>
      <w:spacing w:after="0" w:line="240" w:lineRule="auto"/>
    </w:p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CellMar>
        <w:top w:w="29" w:type="dxa"/>
        <w:bottom w:w="29" w:type="dxa"/>
      </w:tblCellMar>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insideV w:val="nil"/>
        </w:tcBorders>
        <w:shd w:val="clear" w:color="auto" w:fill="968C8C" w:themeFill="accent6"/>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CellMar>
        <w:top w:w="29" w:type="dxa"/>
        <w:bottom w:w="29"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2-Accent11">
    <w:name w:val="List Table 2 - Accent 11"/>
    <w:basedOn w:val="TableNormal"/>
    <w:uiPriority w:val="47"/>
    <w:pPr>
      <w:spacing w:after="0" w:line="240" w:lineRule="auto"/>
    </w:pPr>
    <w:tblPr>
      <w:tblStyleRowBandSize w:val="1"/>
      <w:tblStyleColBandSize w:val="1"/>
      <w:tblBorders>
        <w:top w:val="single" w:sz="4" w:space="0" w:color="BED3E4" w:themeColor="accent1" w:themeTint="99"/>
        <w:bottom w:val="single" w:sz="4" w:space="0" w:color="BED3E4" w:themeColor="accent1" w:themeTint="99"/>
        <w:insideH w:val="single" w:sz="4" w:space="0" w:color="BED3E4" w:themeColor="accen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customStyle="1" w:styleId="ListTable1Light-Accent21">
    <w:name w:val="List Table 1 Light - Accent 21"/>
    <w:basedOn w:val="TableNormal"/>
    <w:uiPriority w:val="46"/>
    <w:pPr>
      <w:spacing w:after="0" w:line="240" w:lineRule="auto"/>
    </w:pPr>
    <w:tblPr>
      <w:tblStyleRowBandSize w:val="1"/>
      <w:tblStyleColBandSize w:val="1"/>
      <w:tblCellMar>
        <w:top w:w="29" w:type="dxa"/>
        <w:bottom w:w="29" w:type="dxa"/>
      </w:tblCellMar>
    </w:tblPr>
    <w:tblStylePr w:type="firstRow">
      <w:rPr>
        <w:b/>
        <w:bCs/>
      </w:rPr>
      <w:tblPr/>
      <w:tcPr>
        <w:tcBorders>
          <w:bottom w:val="single" w:sz="4" w:space="0" w:color="EAB290" w:themeColor="accent2" w:themeTint="99"/>
        </w:tcBorders>
      </w:tcPr>
    </w:tblStylePr>
    <w:tblStylePr w:type="lastRow">
      <w:rPr>
        <w:b/>
        <w:bCs/>
      </w:rPr>
      <w:tblPr/>
      <w:tcPr>
        <w:tcBorders>
          <w:top w:val="sing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character" w:styleId="PlaceholderText">
    <w:name w:val="Placeholder Text"/>
    <w:basedOn w:val="DefaultParagraphFont"/>
    <w:uiPriority w:val="2"/>
    <w:rPr>
      <w:i/>
      <w:iCs/>
      <w:color w:val="808080"/>
    </w:rPr>
  </w:style>
  <w:style w:type="table" w:customStyle="1" w:styleId="GridTable4-Accent11">
    <w:name w:val="Grid Table 4 - Accent 11"/>
    <w:basedOn w:val="TableNormal"/>
    <w:uiPriority w:val="49"/>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CellMar>
        <w:top w:w="29" w:type="dxa"/>
        <w:bottom w:w="29" w:type="dxa"/>
      </w:tblCellMar>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insideV w:val="nil"/>
        </w:tcBorders>
        <w:shd w:val="clear" w:color="auto" w:fill="94B6D2" w:themeFill="accent1"/>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customStyle="1" w:styleId="GridTable4-Accent21">
    <w:name w:val="Grid Table 4 - Accent 21"/>
    <w:basedOn w:val="TableNormal"/>
    <w:uiPriority w:val="49"/>
    <w:pPr>
      <w:spacing w:after="0" w:line="240" w:lineRule="auto"/>
    </w:p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CellMar>
        <w:top w:w="29" w:type="dxa"/>
        <w:bottom w:w="29" w:type="dxa"/>
      </w:tblCellMar>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insideV w:val="nil"/>
        </w:tcBorders>
        <w:shd w:val="clear" w:color="auto" w:fill="DD8047" w:themeFill="accent2"/>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customStyle="1" w:styleId="PlainTable41">
    <w:name w:val="Plain Table 41"/>
    <w:basedOn w:val="TableNormal"/>
    <w:uiPriority w:val="44"/>
    <w:pPr>
      <w:spacing w:after="0" w:line="240" w:lineRule="auto"/>
    </w:pPr>
    <w:tblPr>
      <w:tblStyleRowBandSize w:val="1"/>
      <w:tblStyleColBandSize w:val="1"/>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61">
    <w:name w:val="Grid Table 1 Light - Accent 61"/>
    <w:basedOn w:val="TableNormal"/>
    <w:uiPriority w:val="46"/>
    <w:pPr>
      <w:spacing w:after="0" w:line="240" w:lineRule="auto"/>
    </w:pPr>
    <w:tblPr>
      <w:tblStyleRowBandSize w:val="1"/>
      <w:tblStyleColBandSize w:val="1"/>
      <w:tblBorders>
        <w:top w:val="single" w:sz="4" w:space="0" w:color="D5D1D1" w:themeColor="accent6" w:themeTint="66"/>
        <w:left w:val="single" w:sz="4" w:space="0" w:color="D5D1D1" w:themeColor="accent6" w:themeTint="66"/>
        <w:bottom w:val="single" w:sz="4" w:space="0" w:color="D5D1D1" w:themeColor="accent6" w:themeTint="66"/>
        <w:right w:val="single" w:sz="4" w:space="0" w:color="D5D1D1" w:themeColor="accent6" w:themeTint="66"/>
        <w:insideH w:val="single" w:sz="4" w:space="0" w:color="D5D1D1" w:themeColor="accent6" w:themeTint="66"/>
        <w:insideV w:val="single" w:sz="4" w:space="0" w:color="D5D1D1" w:themeColor="accent6" w:themeTint="66"/>
      </w:tblBorders>
      <w:tblCellMar>
        <w:top w:w="29" w:type="dxa"/>
        <w:bottom w:w="29" w:type="dxa"/>
      </w:tblCellMar>
    </w:tblPr>
    <w:tblStylePr w:type="firstRow">
      <w:rPr>
        <w:b/>
        <w:bCs/>
      </w:rPr>
      <w:tblPr/>
      <w:tcPr>
        <w:tcBorders>
          <w:bottom w:val="single" w:sz="12" w:space="0" w:color="C0BABA" w:themeColor="accent6" w:themeTint="99"/>
        </w:tcBorders>
      </w:tcPr>
    </w:tblStylePr>
    <w:tblStylePr w:type="lastRow">
      <w:rPr>
        <w:b/>
        <w:bCs/>
      </w:rPr>
      <w:tblPr/>
      <w:tcPr>
        <w:tcBorders>
          <w:top w:val="double" w:sz="2" w:space="0" w:color="C0BABA" w:themeColor="accent6" w:themeTint="99"/>
        </w:tcBorders>
      </w:tcPr>
    </w:tblStylePr>
    <w:tblStylePr w:type="firstCol">
      <w:rPr>
        <w:b/>
        <w:bCs/>
      </w:rPr>
    </w:tblStylePr>
    <w:tblStylePr w:type="lastCol">
      <w:rPr>
        <w:b/>
        <w:bCs/>
      </w:rPr>
    </w:tblStylePr>
  </w:style>
  <w:style w:type="table" w:customStyle="1" w:styleId="ListTable1Light-Accent61">
    <w:name w:val="List Table 1 Light - Accent 61"/>
    <w:basedOn w:val="TableNormal"/>
    <w:uiPriority w:val="46"/>
    <w:pPr>
      <w:spacing w:after="0" w:line="240" w:lineRule="auto"/>
    </w:pPr>
    <w:tblPr>
      <w:tblStyleRowBandSize w:val="1"/>
      <w:tblStyleColBandSize w:val="1"/>
      <w:tblCellMar>
        <w:top w:w="29" w:type="dxa"/>
        <w:bottom w:w="29" w:type="dxa"/>
      </w:tblCellMar>
    </w:tblPr>
    <w:tblStylePr w:type="firstRow">
      <w:rPr>
        <w:b/>
        <w:bCs/>
      </w:rPr>
      <w:tblPr/>
      <w:tcPr>
        <w:tcBorders>
          <w:bottom w:val="single" w:sz="4" w:space="0" w:color="C0BABA" w:themeColor="accent6" w:themeTint="99"/>
        </w:tcBorders>
      </w:tcPr>
    </w:tblStylePr>
    <w:tblStylePr w:type="lastRow">
      <w:rPr>
        <w:b/>
        <w:bCs/>
      </w:rPr>
      <w:tblPr/>
      <w:tcPr>
        <w:tcBorders>
          <w:top w:val="sing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paragraph" w:styleId="Footer">
    <w:name w:val="footer"/>
    <w:basedOn w:val="Normal"/>
    <w:link w:val="FooterChar"/>
    <w:uiPriority w:val="2"/>
    <w:pPr>
      <w:spacing w:before="0"/>
    </w:pPr>
  </w:style>
  <w:style w:type="character" w:customStyle="1" w:styleId="FooterChar">
    <w:name w:val="Footer Char"/>
    <w:basedOn w:val="DefaultParagraphFont"/>
    <w:link w:val="Footer"/>
    <w:uiPriority w:val="2"/>
  </w:style>
  <w:style w:type="table" w:customStyle="1" w:styleId="Noborders">
    <w:name w:val="No borders"/>
    <w:basedOn w:val="TableNormal"/>
    <w:uiPriority w:val="99"/>
    <w:pPr>
      <w:spacing w:after="0" w:line="240" w:lineRule="auto"/>
    </w:pPr>
    <w:tblPr/>
  </w:style>
  <w:style w:type="table" w:customStyle="1" w:styleId="GridTable1Light-Accent11">
    <w:name w:val="Grid Table 1 Light - Accent 11"/>
    <w:aliases w:val="Sample questionnaires table"/>
    <w:basedOn w:val="TableNormal"/>
    <w:uiPriority w:val="46"/>
    <w:pPr>
      <w:spacing w:after="0" w:line="240" w:lineRule="auto"/>
    </w:pPr>
    <w:tblPr>
      <w:tblStyleRowBandSize w:val="1"/>
      <w:tblStyleColBandSize w:val="1"/>
      <w:tblBorders>
        <w:insideH w:val="single" w:sz="4" w:space="0" w:color="94B6D2" w:themeColor="accent1"/>
      </w:tblBorders>
      <w:tblCellMar>
        <w:top w:w="29" w:type="dxa"/>
        <w:bottom w:w="29" w:type="dxa"/>
      </w:tblCellMar>
    </w:tblPr>
    <w:tblStylePr w:type="firstRow">
      <w:rPr>
        <w:b w:val="0"/>
        <w:bCs/>
      </w:rPr>
      <w:tblPr/>
      <w:tcPr>
        <w:tcBorders>
          <w:top w:val="nil"/>
          <w:left w:val="nil"/>
          <w:bottom w:val="single" w:sz="12" w:space="0" w:color="94B6D2" w:themeColor="accent1"/>
          <w:right w:val="nil"/>
          <w:insideH w:val="nil"/>
          <w:insideV w:val="nil"/>
          <w:tl2br w:val="nil"/>
          <w:tr2bl w:val="nil"/>
        </w:tcBorders>
      </w:tcPr>
    </w:tblStylePr>
    <w:tblStylePr w:type="lastRow">
      <w:rPr>
        <w:b/>
        <w:bCs/>
      </w:rPr>
      <w:tblPr/>
      <w:tcPr>
        <w:tcBorders>
          <w:top w:val="double" w:sz="2" w:space="0" w:color="BED3E4" w:themeColor="accent1" w:themeTint="99"/>
        </w:tcBorders>
      </w:tcPr>
    </w:tblStylePr>
    <w:tblStylePr w:type="firstCol">
      <w:rPr>
        <w:b w:val="0"/>
        <w:bCs/>
      </w:rPr>
    </w:tblStylePr>
    <w:tblStylePr w:type="lastCol">
      <w:rPr>
        <w:b w:val="0"/>
        <w:bCs/>
      </w:rPr>
    </w:tblStylePr>
  </w:style>
  <w:style w:type="table" w:customStyle="1" w:styleId="GridTable2-Accent11">
    <w:name w:val="Grid Table 2 - Accent 11"/>
    <w:basedOn w:val="TableNormal"/>
    <w:uiPriority w:val="47"/>
    <w:pPr>
      <w:spacing w:after="0" w:line="240" w:lineRule="auto"/>
    </w:pPr>
    <w:tblPr>
      <w:tblStyleRowBandSize w:val="1"/>
      <w:tblStyleColBandSize w:val="1"/>
      <w:tblBorders>
        <w:top w:val="single" w:sz="2" w:space="0" w:color="BED3E4" w:themeColor="accent1" w:themeTint="99"/>
        <w:bottom w:val="single" w:sz="2" w:space="0" w:color="BED3E4" w:themeColor="accent1" w:themeTint="99"/>
        <w:insideH w:val="single" w:sz="2" w:space="0" w:color="BED3E4" w:themeColor="accent1" w:themeTint="99"/>
        <w:insideV w:val="single" w:sz="2" w:space="0" w:color="BED3E4" w:themeColor="accent1" w:themeTint="99"/>
      </w:tblBorders>
      <w:tblCellMar>
        <w:top w:w="29" w:type="dxa"/>
        <w:bottom w:w="29" w:type="dxa"/>
      </w:tblCellMar>
    </w:tblPr>
    <w:tblStylePr w:type="firstRow">
      <w:rPr>
        <w:b/>
        <w:bCs/>
      </w:rPr>
      <w:tblPr/>
      <w:tcPr>
        <w:tcBorders>
          <w:top w:val="nil"/>
          <w:bottom w:val="single" w:sz="12" w:space="0" w:color="BED3E4" w:themeColor="accent1" w:themeTint="99"/>
          <w:insideH w:val="nil"/>
          <w:insideV w:val="nil"/>
        </w:tcBorders>
        <w:shd w:val="clear" w:color="auto" w:fill="FFFFFF" w:themeFill="background1"/>
      </w:tcPr>
    </w:tblStylePr>
    <w:tblStylePr w:type="lastRow">
      <w:rPr>
        <w:b/>
        <w:bCs/>
      </w:rPr>
      <w:tblPr/>
      <w:tcPr>
        <w:tcBorders>
          <w:top w:val="double" w:sz="2" w:space="0" w:color="BED3E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paragraph" w:customStyle="1" w:styleId="Logo">
    <w:name w:val="Logo"/>
    <w:basedOn w:val="Normal"/>
    <w:next w:val="Normal"/>
    <w:uiPriority w:val="1"/>
    <w:qFormat/>
    <w:pPr>
      <w:spacing w:after="1440"/>
      <w:jc w:val="right"/>
    </w:pPr>
    <w:rPr>
      <w:color w:val="59473F" w:themeColor="text2" w:themeShade="BF"/>
      <w:sz w:val="52"/>
      <w:szCs w:val="52"/>
    </w:r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hAnsi="Arial" w:cs="Arial"/>
      <w:vanish/>
      <w:sz w:val="16"/>
      <w:szCs w:val="16"/>
    </w:rPr>
  </w:style>
  <w:style w:type="paragraph" w:customStyle="1" w:styleId="Contactinfo">
    <w:name w:val="Contact info"/>
    <w:basedOn w:val="Normal"/>
    <w:uiPriority w:val="1"/>
    <w:qFormat/>
    <w:pPr>
      <w:jc w:val="right"/>
    </w:pPr>
    <w:rPr>
      <w:caps/>
    </w:rPr>
  </w:style>
  <w:style w:type="table" w:customStyle="1" w:styleId="GridTable3-Accent31">
    <w:name w:val="Grid Table 3 - Accent 31"/>
    <w:basedOn w:val="TableNormal"/>
    <w:uiPriority w:val="48"/>
    <w:pPr>
      <w:spacing w:after="0" w:line="240" w:lineRule="auto"/>
    </w:p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customStyle="1" w:styleId="GridTable5Dark-Accent31">
    <w:name w:val="Grid Table 5 Dark - Accent 3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E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B8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B8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B8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B81" w:themeFill="accent3"/>
      </w:tcPr>
    </w:tblStylePr>
    <w:tblStylePr w:type="band1Vert">
      <w:tblPr/>
      <w:tcPr>
        <w:shd w:val="clear" w:color="auto" w:fill="DBDDCC" w:themeFill="accent3" w:themeFillTint="66"/>
      </w:tcPr>
    </w:tblStylePr>
    <w:tblStylePr w:type="band1Horz">
      <w:tblPr/>
      <w:tcPr>
        <w:shd w:val="clear" w:color="auto" w:fill="DBDDCC" w:themeFill="accent3" w:themeFillTint="66"/>
      </w:tcPr>
    </w:tblStylePr>
  </w:style>
  <w:style w:type="table" w:customStyle="1" w:styleId="GridTable1Light-Accent31">
    <w:name w:val="Grid Table 1 Light - Accent 31"/>
    <w:basedOn w:val="TableNormal"/>
    <w:uiPriority w:val="46"/>
    <w:pPr>
      <w:spacing w:after="0" w:line="240" w:lineRule="auto"/>
    </w:pPr>
    <w:tblPr>
      <w:tblStyleRowBandSize w:val="1"/>
      <w:tblStyleColBandSize w:val="1"/>
      <w:tblBorders>
        <w:top w:val="single" w:sz="4" w:space="0" w:color="DBDDCC" w:themeColor="accent3" w:themeTint="66"/>
        <w:left w:val="single" w:sz="4" w:space="0" w:color="DBDDCC" w:themeColor="accent3" w:themeTint="66"/>
        <w:bottom w:val="single" w:sz="4" w:space="0" w:color="DBDDCC" w:themeColor="accent3" w:themeTint="66"/>
        <w:right w:val="single" w:sz="4" w:space="0" w:color="DBDDCC" w:themeColor="accent3" w:themeTint="66"/>
        <w:insideH w:val="single" w:sz="4" w:space="0" w:color="DBDDCC" w:themeColor="accent3" w:themeTint="66"/>
        <w:insideV w:val="single" w:sz="4" w:space="0" w:color="DBDDCC" w:themeColor="accent3" w:themeTint="66"/>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2" w:space="0" w:color="C8CCB3" w:themeColor="accent3"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pPr>
      <w:tabs>
        <w:tab w:val="center" w:pos="4680"/>
        <w:tab w:val="right" w:pos="9360"/>
      </w:tabs>
      <w:spacing w:before="0"/>
      <w:jc w:val="right"/>
    </w:pPr>
  </w:style>
  <w:style w:type="paragraph" w:styleId="Signature">
    <w:name w:val="Signature"/>
    <w:basedOn w:val="Normal"/>
    <w:link w:val="SignatureChar"/>
    <w:uiPriority w:val="1"/>
    <w:qFormat/>
    <w:pPr>
      <w:spacing w:after="360" w:line="276" w:lineRule="auto"/>
      <w:ind w:left="0" w:right="0"/>
      <w:jc w:val="center"/>
    </w:pPr>
    <w:rPr>
      <w:kern w:val="0"/>
      <w:sz w:val="16"/>
      <w:szCs w:val="16"/>
      <w14:ligatures w14:val="none"/>
    </w:rPr>
  </w:style>
  <w:style w:type="character" w:customStyle="1" w:styleId="SignatureChar">
    <w:name w:val="Signature Char"/>
    <w:basedOn w:val="DefaultParagraphFont"/>
    <w:link w:val="Signature"/>
    <w:uiPriority w:val="1"/>
    <w:rPr>
      <w:kern w:val="0"/>
      <w:sz w:val="16"/>
      <w:szCs w:val="16"/>
      <w14:ligatures w14:val="none"/>
    </w:rPr>
  </w:style>
  <w:style w:type="paragraph" w:customStyle="1" w:styleId="Sign-off">
    <w:name w:val="Sign-off"/>
    <w:basedOn w:val="Normal"/>
    <w:uiPriority w:val="1"/>
    <w:qFormat/>
    <w:pPr>
      <w:jc w:val="center"/>
    </w:pPr>
    <w:rPr>
      <w:sz w:val="20"/>
      <w:szCs w:val="20"/>
    </w:rPr>
  </w:style>
  <w:style w:type="paragraph" w:customStyle="1" w:styleId="Rightalign">
    <w:name w:val="Right align"/>
    <w:basedOn w:val="Normal"/>
    <w:uiPriority w:val="1"/>
    <w:qFormat/>
    <w:pPr>
      <w:jc w:val="right"/>
    </w:pPr>
  </w:style>
  <w:style w:type="table" w:customStyle="1" w:styleId="GridTable1Light-Accent21">
    <w:name w:val="Grid Table 1 Light - Accent 21"/>
    <w:basedOn w:val="TableNormal"/>
    <w:uiPriority w:val="46"/>
    <w:pPr>
      <w:spacing w:after="0" w:line="240" w:lineRule="auto"/>
    </w:pPr>
    <w:tblPr>
      <w:tblStyleRowBandSize w:val="1"/>
      <w:tblStyleColBandSize w:val="1"/>
      <w:tblBorders>
        <w:top w:val="single" w:sz="4" w:space="0" w:color="F1CBB5" w:themeColor="accent2" w:themeTint="66"/>
        <w:left w:val="single" w:sz="4" w:space="0" w:color="F1CBB5" w:themeColor="accent2" w:themeTint="66"/>
        <w:bottom w:val="single" w:sz="4" w:space="0" w:color="F1CBB5" w:themeColor="accent2" w:themeTint="66"/>
        <w:right w:val="single" w:sz="4" w:space="0" w:color="F1CBB5" w:themeColor="accent2" w:themeTint="66"/>
        <w:insideH w:val="single" w:sz="4" w:space="0" w:color="F1CBB5" w:themeColor="accent2" w:themeTint="66"/>
        <w:insideV w:val="single" w:sz="4" w:space="0" w:color="F1CBB5" w:themeColor="accent2" w:themeTint="66"/>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2" w:space="0" w:color="EAB290" w:themeColor="accent2"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ListBullet">
    <w:name w:val="List Bullet"/>
    <w:basedOn w:val="Normal"/>
    <w:uiPriority w:val="1"/>
    <w:unhideWhenUsed/>
    <w:pPr>
      <w:numPr>
        <w:numId w:val="5"/>
      </w:numPr>
      <w:ind w:left="432"/>
      <w:contextualSpacing/>
    </w:pPr>
  </w:style>
  <w:style w:type="paragraph" w:styleId="ListParagraph">
    <w:name w:val="List Paragraph"/>
    <w:basedOn w:val="Normal"/>
    <w:uiPriority w:val="34"/>
    <w:unhideWhenUsed/>
    <w:qFormat/>
    <w:rsid w:val="004E29A6"/>
    <w:pPr>
      <w:ind w:left="720"/>
      <w:contextualSpacing/>
    </w:pPr>
  </w:style>
  <w:style w:type="paragraph" w:styleId="BalloonText">
    <w:name w:val="Balloon Text"/>
    <w:basedOn w:val="Normal"/>
    <w:link w:val="BalloonTextChar"/>
    <w:uiPriority w:val="99"/>
    <w:semiHidden/>
    <w:unhideWhenUsed/>
    <w:rsid w:val="00CE0C16"/>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C16"/>
    <w:rPr>
      <w:rFonts w:ascii="Tahoma" w:hAnsi="Tahoma" w:cs="Tahoma"/>
      <w:sz w:val="16"/>
      <w:szCs w:val="16"/>
    </w:rPr>
  </w:style>
  <w:style w:type="paragraph" w:styleId="BodyText">
    <w:name w:val="Body Text"/>
    <w:basedOn w:val="Normal"/>
    <w:link w:val="BodyTextChar"/>
    <w:rsid w:val="007D6CEF"/>
    <w:pPr>
      <w:spacing w:before="0"/>
      <w:ind w:left="0" w:right="0"/>
      <w:jc w:val="both"/>
    </w:pPr>
    <w:rPr>
      <w:rFonts w:ascii="Times New Roman" w:eastAsia="Times New Roman" w:hAnsi="Times New Roman" w:cs="Times New Roman"/>
      <w:kern w:val="0"/>
      <w:sz w:val="24"/>
      <w:szCs w:val="20"/>
      <w:lang w:val="hr-HR" w:eastAsia="en-US"/>
      <w14:ligatures w14:val="none"/>
    </w:rPr>
  </w:style>
  <w:style w:type="character" w:customStyle="1" w:styleId="BodyTextChar">
    <w:name w:val="Body Text Char"/>
    <w:basedOn w:val="DefaultParagraphFont"/>
    <w:link w:val="BodyText"/>
    <w:rsid w:val="007D6CEF"/>
    <w:rPr>
      <w:rFonts w:ascii="Times New Roman" w:eastAsia="Times New Roman" w:hAnsi="Times New Roman" w:cs="Times New Roman"/>
      <w:kern w:val="0"/>
      <w:sz w:val="24"/>
      <w:szCs w:val="20"/>
      <w:lang w:val="hr-HR" w:eastAsia="en-US"/>
      <w14:ligatures w14:val="none"/>
    </w:rPr>
  </w:style>
  <w:style w:type="paragraph" w:styleId="NormalWeb">
    <w:name w:val="Normal (Web)"/>
    <w:basedOn w:val="Normal"/>
    <w:uiPriority w:val="99"/>
    <w:unhideWhenUsed/>
    <w:rsid w:val="00B639F9"/>
    <w:pPr>
      <w:spacing w:before="100" w:beforeAutospacing="1" w:after="100" w:afterAutospacing="1"/>
      <w:ind w:left="0" w:right="0"/>
    </w:pPr>
    <w:rPr>
      <w:rFonts w:ascii="Times New Roman" w:eastAsia="Times New Roman" w:hAnsi="Times New Roman" w:cs="Times New Roman"/>
      <w:kern w:val="0"/>
      <w:sz w:val="24"/>
      <w:szCs w:val="24"/>
      <w:lang w:val="en-GB" w:eastAsia="en-GB"/>
      <w14:ligatures w14:val="none"/>
    </w:rPr>
  </w:style>
  <w:style w:type="paragraph" w:customStyle="1" w:styleId="pdq2pgselectionanchorcontainer">
    <w:name w:val="pdq2pg_selectionanchorcontainer"/>
    <w:basedOn w:val="Normal"/>
    <w:rsid w:val="007C07F5"/>
    <w:pPr>
      <w:spacing w:before="100" w:beforeAutospacing="1" w:after="100" w:afterAutospacing="1"/>
      <w:ind w:left="0" w:right="0"/>
    </w:pPr>
    <w:rPr>
      <w:rFonts w:ascii="Times New Roman" w:eastAsia="Times New Roman" w:hAnsi="Times New Roman" w:cs="Times New Roman"/>
      <w:kern w:val="0"/>
      <w:sz w:val="24"/>
      <w:szCs w:val="24"/>
      <w:lang w:val="hr-HR" w:eastAsia="hr-HR"/>
      <w14:ligatures w14:val="none"/>
    </w:rPr>
  </w:style>
  <w:style w:type="character" w:styleId="Strong">
    <w:name w:val="Strong"/>
    <w:basedOn w:val="DefaultParagraphFont"/>
    <w:uiPriority w:val="22"/>
    <w:qFormat/>
    <w:rsid w:val="007C07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e\AppData\Roaming\Microsoft\Templates\Tactical%20business%20marketing%20plan.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actical business marketing pl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alibri">
      <a:majorFont>
        <a:latin typeface="Calibri"/>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kolovoz 2026.</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010829-A54E-4FD5-A983-E4FA2514A0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Tactical business marketing plan.dotx</Template>
  <TotalTime>309</TotalTime>
  <Pages>9</Pages>
  <Words>2842</Words>
  <Characters>16202</Characters>
  <Application>Microsoft Office Word</Application>
  <DocSecurity>0</DocSecurity>
  <Lines>135</Lines>
  <Paragraphs>38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PRAVILNIK O PROVOĐENJU POSTUPAKA JEDNOSTAVNE NABAVE</vt:lpstr>
      <vt:lpstr>PRAVILNIK O PROVOĐENJU POSTUPAKA JEDNOSTAVNE NABAVE</vt:lpstr>
    </vt:vector>
  </TitlesOfParts>
  <Company>Javna ustanova park prirode TELAŠĆICA</Company>
  <LinksUpToDate>false</LinksUpToDate>
  <CharactersWithSpaces>19006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O PROVOĐENJU POSTUPAKA JEDNOSTAVNE NABAVE</dc:title>
  <dc:creator>Antonia</dc:creator>
  <cp:lastModifiedBy>Bozidar Sostaric</cp:lastModifiedBy>
  <cp:revision>110</cp:revision>
  <cp:lastPrinted>2017-02-12T16:15:00Z</cp:lastPrinted>
  <dcterms:created xsi:type="dcterms:W3CDTF">2026-07-13T06:25:00Z</dcterms:created>
  <dcterms:modified xsi:type="dcterms:W3CDTF">2026-07-13T12:30:00Z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TC039920849991</vt:lpwstr>
  </property>
</Properties>
</file>